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1F81" w:rsidRDefault="00BA1F81" w:rsidP="00BA1F81">
      <w:pPr>
        <w:spacing w:line="269" w:lineRule="auto"/>
        <w:ind w:firstLine="240"/>
        <w:jc w:val="both"/>
        <w:rPr>
          <w:b/>
          <w:bCs/>
          <w:color w:val="000000"/>
          <w:sz w:val="26"/>
          <w:szCs w:val="26"/>
        </w:rPr>
      </w:pPr>
    </w:p>
    <w:p w:rsidR="00BA1F81" w:rsidRPr="002E4CD7" w:rsidRDefault="00BA1F81" w:rsidP="00BA1F81">
      <w:pPr>
        <w:spacing w:line="269" w:lineRule="auto"/>
        <w:ind w:firstLine="240"/>
        <w:jc w:val="both"/>
        <w:rPr>
          <w:b/>
          <w:bCs/>
          <w:color w:val="000000"/>
          <w:sz w:val="26"/>
          <w:szCs w:val="26"/>
        </w:rPr>
      </w:pPr>
      <w:r w:rsidRPr="002E4CD7">
        <w:rPr>
          <w:b/>
          <w:bCs/>
          <w:color w:val="000000"/>
          <w:sz w:val="26"/>
          <w:szCs w:val="26"/>
        </w:rPr>
        <w:t>1. Tiếp tục đẩy mạnh học tập và làm theo tư tưởng, đạo đức, phong cách Hồ Chí Minh</w:t>
      </w:r>
    </w:p>
    <w:p w:rsidR="00BA1F81" w:rsidRPr="002E4CD7" w:rsidRDefault="00BA1F81" w:rsidP="00BA1F81">
      <w:pPr>
        <w:numPr>
          <w:ilvl w:val="0"/>
          <w:numId w:val="1"/>
        </w:numPr>
        <w:spacing w:line="312" w:lineRule="auto"/>
        <w:ind w:left="0" w:firstLine="357"/>
        <w:jc w:val="both"/>
        <w:rPr>
          <w:sz w:val="26"/>
          <w:szCs w:val="26"/>
        </w:rPr>
      </w:pPr>
      <w:r w:rsidRPr="002E4CD7">
        <w:rPr>
          <w:sz w:val="26"/>
          <w:szCs w:val="26"/>
        </w:rPr>
        <w:t xml:space="preserve">Tiếp tục học tập và làm theo tư tưởng, tấm gương đạo đức, phong cách Hồ Chí Minh; Đoàn Thanh niên trường đã ban hành kế hoạch Triển khai thực hiện chỉ thị số 05-CT/TW ngày 15 tháng 05 năm 2016 của Bộ chính trị khóa XII về đẩy mạnh học tập và làm theo tư tưởng, đạo đức, phong cách Hồ Chí Minh trong Đoàn viên, Thanh niên tại Trường Cao đẳng Lý Tự Trọng Tp. HCM </w:t>
      </w:r>
      <w:r w:rsidRPr="002E4CD7">
        <w:rPr>
          <w:rStyle w:val="FootnoteReference"/>
          <w:rFonts w:eastAsiaTheme="majorEastAsia"/>
          <w:szCs w:val="26"/>
        </w:rPr>
        <w:footnoteReference w:id="1"/>
      </w:r>
      <w:r w:rsidRPr="002E4CD7">
        <w:rPr>
          <w:sz w:val="26"/>
          <w:szCs w:val="26"/>
        </w:rPr>
        <w:t xml:space="preserve">. Tất cả các Liên chi Đoàn khoa đều triển khai và hướng dẫn các chi Đoàn trong khoa tổ chức thực hiện trong Đoàn viên - Thanh niên. </w:t>
      </w:r>
    </w:p>
    <w:p w:rsidR="00BA1F81" w:rsidRPr="002E4CD7" w:rsidRDefault="00BA1F81" w:rsidP="00BA1F81">
      <w:pPr>
        <w:numPr>
          <w:ilvl w:val="0"/>
          <w:numId w:val="1"/>
        </w:numPr>
        <w:tabs>
          <w:tab w:val="num" w:pos="0"/>
        </w:tabs>
        <w:spacing w:line="312" w:lineRule="auto"/>
        <w:ind w:left="0" w:firstLine="426"/>
        <w:jc w:val="both"/>
        <w:rPr>
          <w:sz w:val="26"/>
          <w:szCs w:val="26"/>
        </w:rPr>
      </w:pPr>
      <w:r w:rsidRPr="002E4CD7">
        <w:rPr>
          <w:sz w:val="26"/>
          <w:szCs w:val="26"/>
        </w:rPr>
        <w:t xml:space="preserve">Đoàn trường đã tổ chức phát động dưới nhiều hình thức: băng rôn, trang tin điện tử Đoàn – Hội nhằm tuyên truyền cho Đoàn viên - Thanh niên trường tham dự Hội thi trực tuyến tìm hiểu Chủ nghĩa Mác – Lênin, tư tưởng Hồ Chí Minh chủ đề “Ánh sáng thời đại” do Thành Đoàn TP. Hồ Chí Minh tổ chức nhằm tuyên truyền, nâng cao lòng yêu nước, tự hào dân tộc, nhận thức đúng đắn và ý thức của Đoàn viên - Thanh niên trong việc tìm hiểu về lịch sử, về các chủ trương, chính sách của Đảng, Nhà nước. Qua đó cũng nhằm tuyên truyền việc học tập và làm theo tấm gương đạo đức, phong cách Hồ Chí Minh. Trong năm học 2017-2018, Đoàn trường cũng đã tổ chức cuộc thi về chủ nghĩa Mác-Lênin và tư tưởng Hồ Chí Minh cấp trường có tên “Ánh sáng soi đường” </w:t>
      </w:r>
      <w:r w:rsidRPr="002E4CD7">
        <w:rPr>
          <w:rStyle w:val="FootnoteReference"/>
          <w:rFonts w:eastAsiaTheme="majorEastAsia"/>
          <w:szCs w:val="26"/>
        </w:rPr>
        <w:footnoteReference w:id="2"/>
      </w:r>
    </w:p>
    <w:p w:rsidR="00BA1F81" w:rsidRPr="002E4CD7" w:rsidRDefault="00BA1F81" w:rsidP="00BA1F81">
      <w:pPr>
        <w:numPr>
          <w:ilvl w:val="0"/>
          <w:numId w:val="1"/>
        </w:numPr>
        <w:tabs>
          <w:tab w:val="num" w:pos="0"/>
        </w:tabs>
        <w:spacing w:line="312" w:lineRule="auto"/>
        <w:ind w:left="0" w:firstLine="426"/>
        <w:jc w:val="both"/>
        <w:rPr>
          <w:sz w:val="26"/>
          <w:szCs w:val="26"/>
        </w:rPr>
      </w:pPr>
      <w:r>
        <w:rPr>
          <w:sz w:val="26"/>
          <w:szCs w:val="26"/>
        </w:rPr>
        <w:t xml:space="preserve">Phối hợp với Phòng CTCT-HSSV </w:t>
      </w:r>
      <w:r w:rsidRPr="002E4CD7">
        <w:rPr>
          <w:sz w:val="26"/>
          <w:szCs w:val="26"/>
        </w:rPr>
        <w:t>Tổ chức học tập chuyên đề 201</w:t>
      </w:r>
      <w:r>
        <w:rPr>
          <w:sz w:val="26"/>
          <w:szCs w:val="26"/>
        </w:rPr>
        <w:t>8</w:t>
      </w:r>
      <w:r w:rsidRPr="002E4CD7">
        <w:rPr>
          <w:sz w:val="26"/>
          <w:szCs w:val="26"/>
        </w:rPr>
        <w:t xml:space="preserve"> “Học tập và làm theo tấm gương đạo đức Hồ Chí Minh cho Đoàn viên - Thanh niên trong tuần sinh hoạt công dân cho sinh viên khóa mới.</w:t>
      </w:r>
    </w:p>
    <w:p w:rsidR="00BA1F81" w:rsidRPr="002E4CD7" w:rsidRDefault="00BA1F81" w:rsidP="00BA1F81">
      <w:pPr>
        <w:numPr>
          <w:ilvl w:val="0"/>
          <w:numId w:val="1"/>
        </w:numPr>
        <w:tabs>
          <w:tab w:val="num" w:pos="0"/>
        </w:tabs>
        <w:spacing w:line="312" w:lineRule="auto"/>
        <w:ind w:left="0" w:firstLine="426"/>
        <w:jc w:val="both"/>
        <w:rPr>
          <w:sz w:val="26"/>
          <w:szCs w:val="26"/>
        </w:rPr>
      </w:pPr>
      <w:r w:rsidRPr="002E4CD7">
        <w:rPr>
          <w:sz w:val="26"/>
          <w:szCs w:val="26"/>
        </w:rPr>
        <w:t xml:space="preserve">Đoàn trường đã hướng dẫn thực hiện Chương trình </w:t>
      </w:r>
      <w:r w:rsidRPr="002E4CD7">
        <w:rPr>
          <w:i/>
          <w:sz w:val="26"/>
          <w:szCs w:val="26"/>
        </w:rPr>
        <w:t>“Tuổi trẻ Lý Tự Trọng làm theo lời dạy và tấm gương đạo đức của Chủ tịch Hồ Chí Minh”</w:t>
      </w:r>
      <w:r w:rsidRPr="002E4CD7">
        <w:rPr>
          <w:sz w:val="26"/>
          <w:szCs w:val="26"/>
        </w:rPr>
        <w:t xml:space="preserve"> ở từng cấp độ thuộc Đoàn trường, ở từng đối tượng Đoàn viên - Thanh niên. Mỗi lớp đều có những hoạt động riêng để “làm theo lời Bác”. Tại các </w:t>
      </w:r>
      <w:r>
        <w:rPr>
          <w:sz w:val="26"/>
          <w:szCs w:val="26"/>
        </w:rPr>
        <w:t>LCĐ khoa</w:t>
      </w:r>
      <w:r w:rsidRPr="002E4CD7">
        <w:rPr>
          <w:sz w:val="26"/>
          <w:szCs w:val="26"/>
        </w:rPr>
        <w:t xml:space="preserve"> đã thực hiện </w:t>
      </w:r>
      <w:r>
        <w:rPr>
          <w:sz w:val="26"/>
          <w:szCs w:val="26"/>
        </w:rPr>
        <w:t>3</w:t>
      </w:r>
      <w:r w:rsidRPr="002E4CD7">
        <w:rPr>
          <w:sz w:val="26"/>
          <w:szCs w:val="26"/>
        </w:rPr>
        <w:t xml:space="preserve"> công trình thanh niên tiêu biểu: </w:t>
      </w:r>
      <w:r>
        <w:rPr>
          <w:sz w:val="26"/>
          <w:szCs w:val="26"/>
        </w:rPr>
        <w:t>lắp mới hệ thống điện tại hành làng Khu H1 do Khoa CN Điện – Điện tử thực hiện</w:t>
      </w:r>
      <w:r w:rsidRPr="002E4CD7">
        <w:rPr>
          <w:sz w:val="26"/>
          <w:szCs w:val="26"/>
        </w:rPr>
        <w:t xml:space="preserve">, </w:t>
      </w:r>
      <w:r>
        <w:rPr>
          <w:sz w:val="26"/>
          <w:szCs w:val="26"/>
        </w:rPr>
        <w:t>hỗ trợ lắp và thi công các bàn học sinh do Khoa CN Cơ khí thực hiện và tiến hành quét vôi dọc trục đường chính của Trường do Đoàn trường thực hiện</w:t>
      </w:r>
      <w:r w:rsidRPr="002E4CD7">
        <w:rPr>
          <w:sz w:val="26"/>
          <w:szCs w:val="26"/>
        </w:rPr>
        <w:t xml:space="preserve"> </w:t>
      </w:r>
    </w:p>
    <w:p w:rsidR="00BA1F81" w:rsidRPr="002E4CD7" w:rsidRDefault="00BA1F81" w:rsidP="00BA1F81">
      <w:pPr>
        <w:numPr>
          <w:ilvl w:val="0"/>
          <w:numId w:val="1"/>
        </w:numPr>
        <w:tabs>
          <w:tab w:val="num" w:pos="0"/>
        </w:tabs>
        <w:spacing w:line="312" w:lineRule="auto"/>
        <w:ind w:left="0" w:firstLine="426"/>
        <w:jc w:val="both"/>
        <w:rPr>
          <w:sz w:val="26"/>
          <w:szCs w:val="26"/>
        </w:rPr>
      </w:pPr>
      <w:r w:rsidRPr="002E4CD7">
        <w:rPr>
          <w:sz w:val="26"/>
          <w:szCs w:val="26"/>
        </w:rPr>
        <w:t xml:space="preserve">Phối hợp cùng Hội Sinh viên trường thực hiện học tập và làm theo lời Bác, chào mừng 87 năm ngày thành lập Đoàn TNCS Hồ Chí Minh (1931 – 2018). Nhiều cá nhân, </w:t>
      </w:r>
      <w:r w:rsidRPr="002E4CD7">
        <w:rPr>
          <w:sz w:val="26"/>
          <w:szCs w:val="26"/>
        </w:rPr>
        <w:lastRenderedPageBreak/>
        <w:t>tập thể sinh viên học sinh đã quan tâm đầu tư đăng ký tham gia thực hiện các công trình phần việc làm theo lời Bác.</w:t>
      </w:r>
      <w:r w:rsidRPr="002E4CD7">
        <w:rPr>
          <w:rStyle w:val="FootnoteReference"/>
          <w:rFonts w:eastAsiaTheme="majorEastAsia"/>
          <w:szCs w:val="26"/>
        </w:rPr>
        <w:footnoteReference w:id="3"/>
      </w:r>
    </w:p>
    <w:p w:rsidR="00BA1F81" w:rsidRPr="002E4CD7" w:rsidRDefault="00BA1F81" w:rsidP="00BA1F81">
      <w:pPr>
        <w:pStyle w:val="ListParagraph"/>
        <w:numPr>
          <w:ilvl w:val="1"/>
          <w:numId w:val="4"/>
        </w:numPr>
        <w:spacing w:line="269" w:lineRule="auto"/>
        <w:jc w:val="both"/>
        <w:rPr>
          <w:b/>
          <w:bCs/>
          <w:color w:val="000000"/>
          <w:sz w:val="26"/>
          <w:szCs w:val="26"/>
        </w:rPr>
      </w:pPr>
      <w:r w:rsidRPr="002E4CD7">
        <w:rPr>
          <w:b/>
          <w:bCs/>
          <w:color w:val="000000"/>
          <w:sz w:val="26"/>
          <w:szCs w:val="26"/>
        </w:rPr>
        <w:t>Công tác giáo dục chính trị tư tưởng:</w:t>
      </w:r>
    </w:p>
    <w:p w:rsidR="00BA1F81" w:rsidRDefault="00BA1F81" w:rsidP="00BA1F81">
      <w:pPr>
        <w:numPr>
          <w:ilvl w:val="0"/>
          <w:numId w:val="1"/>
        </w:numPr>
        <w:tabs>
          <w:tab w:val="num" w:pos="0"/>
        </w:tabs>
        <w:spacing w:line="312" w:lineRule="auto"/>
        <w:ind w:left="0" w:firstLine="426"/>
        <w:jc w:val="both"/>
        <w:rPr>
          <w:sz w:val="26"/>
          <w:szCs w:val="26"/>
        </w:rPr>
      </w:pPr>
      <w:r w:rsidRPr="002E4CD7">
        <w:rPr>
          <w:sz w:val="26"/>
          <w:szCs w:val="26"/>
        </w:rPr>
        <w:t>Tổ chức đợt sinh hoạt chính trị trong Đoàn viên - Thanh niên với chủ đề “Tuổi trẻ thành phố - Khát vọng và hành động” và  “Vì Đoàn vững mạnh – Vì Thành phố phát triển”. Đồng thời tổ chức học tập quán triệt nghị quyết Đại hội Đảng các cấp, Nghị quyết đại hội  Đoàn trường lần thứ XXIV; Đại hội Đoàn TP lần thứ IX; Đại hội Đoàn toàn quốc lần thứ X cho HSSV năm nhất vào đầu mỗi năm học trong tuần sinh hoạt Công dân. Ngoài ra Đoàn trường còn tổ chức đa dạng các hình thức tuyên truyền trong các buổi sinh hoạt Chủ nhiệm và sinh hoạt chủ điểm cho Đoàn viên - Thanh niên khối Cao đẳng, Trung cấp về ý nghĩa của chủ đề năm học và truyền thống Đoàn TNCS Hồ Chí Minh trong tháng Thanh niên hằng năm.</w:t>
      </w:r>
    </w:p>
    <w:p w:rsidR="00BA1F81" w:rsidRPr="002E4CD7" w:rsidRDefault="00BA1F81" w:rsidP="00BA1F81">
      <w:pPr>
        <w:numPr>
          <w:ilvl w:val="0"/>
          <w:numId w:val="1"/>
        </w:numPr>
        <w:tabs>
          <w:tab w:val="num" w:pos="0"/>
        </w:tabs>
        <w:spacing w:line="312" w:lineRule="auto"/>
        <w:ind w:left="0" w:firstLine="426"/>
        <w:jc w:val="both"/>
        <w:rPr>
          <w:sz w:val="26"/>
          <w:szCs w:val="26"/>
        </w:rPr>
      </w:pPr>
      <w:r>
        <w:rPr>
          <w:sz w:val="26"/>
          <w:szCs w:val="26"/>
        </w:rPr>
        <w:t xml:space="preserve">Tổ chức kỷ niệm 104 năm ngày sinh Anh Lý Tự Trọng tại khu C của trường, và tổ chức </w:t>
      </w:r>
      <w:r w:rsidR="007172A8">
        <w:rPr>
          <w:sz w:val="26"/>
          <w:szCs w:val="26"/>
        </w:rPr>
        <w:t xml:space="preserve">thành công buổi </w:t>
      </w:r>
      <w:bookmarkStart w:id="0" w:name="_GoBack"/>
      <w:bookmarkEnd w:id="0"/>
      <w:r>
        <w:rPr>
          <w:sz w:val="26"/>
          <w:szCs w:val="26"/>
        </w:rPr>
        <w:t>tọa đàm “ lý tưởng cách mạng của thanh niên trường trong giai đoạn hiện nay”.</w:t>
      </w:r>
      <w:r>
        <w:rPr>
          <w:rStyle w:val="FootnoteReference"/>
          <w:sz w:val="26"/>
          <w:szCs w:val="26"/>
        </w:rPr>
        <w:footnoteReference w:id="4"/>
      </w:r>
    </w:p>
    <w:p w:rsidR="00BA1F81" w:rsidRPr="002E4CD7" w:rsidRDefault="00BA1F81" w:rsidP="00BA1F81">
      <w:pPr>
        <w:numPr>
          <w:ilvl w:val="0"/>
          <w:numId w:val="1"/>
        </w:numPr>
        <w:tabs>
          <w:tab w:val="num" w:pos="0"/>
        </w:tabs>
        <w:spacing w:line="312" w:lineRule="auto"/>
        <w:ind w:left="0" w:firstLine="426"/>
        <w:jc w:val="both"/>
        <w:rPr>
          <w:sz w:val="26"/>
          <w:szCs w:val="26"/>
        </w:rPr>
      </w:pPr>
      <w:r w:rsidRPr="002E4CD7">
        <w:rPr>
          <w:sz w:val="26"/>
          <w:szCs w:val="26"/>
        </w:rPr>
        <w:t>Đoàn trường thường xuyên tổ chức họp giao ban với cán bộ Đoàn và cán bộ lớp thuộc các chi Đoàn, các lớp để triển khai công tác an ninh trong Đoàn viên – Thanh niên, để nắm bắt kịp thời tư tưởng, tâm tư nguyện vọng của Đoàn viên – Thanh niên trong suốt quá trình theo học tại trường định kỳ mỗi tháng 01 lần.</w:t>
      </w:r>
    </w:p>
    <w:p w:rsidR="00BA1F81" w:rsidRPr="002E4CD7" w:rsidRDefault="00BA1F81" w:rsidP="00BA1F81">
      <w:pPr>
        <w:numPr>
          <w:ilvl w:val="0"/>
          <w:numId w:val="1"/>
        </w:numPr>
        <w:tabs>
          <w:tab w:val="num" w:pos="0"/>
        </w:tabs>
        <w:spacing w:line="312" w:lineRule="auto"/>
        <w:ind w:left="0" w:firstLine="426"/>
        <w:jc w:val="both"/>
        <w:rPr>
          <w:sz w:val="26"/>
          <w:szCs w:val="26"/>
        </w:rPr>
      </w:pPr>
      <w:r w:rsidRPr="002E4CD7">
        <w:rPr>
          <w:sz w:val="26"/>
          <w:szCs w:val="26"/>
        </w:rPr>
        <w:t>Tổ chức lớp học tập 6 bài lý luận chính trị cho Đoàn viên năm nhất trong tuần sinh hoạt công dân.</w:t>
      </w:r>
    </w:p>
    <w:p w:rsidR="00BA1F81" w:rsidRPr="002E4CD7" w:rsidRDefault="00BA1F81" w:rsidP="00BA1F81">
      <w:pPr>
        <w:numPr>
          <w:ilvl w:val="0"/>
          <w:numId w:val="1"/>
        </w:numPr>
        <w:tabs>
          <w:tab w:val="num" w:pos="0"/>
        </w:tabs>
        <w:spacing w:line="312" w:lineRule="auto"/>
        <w:ind w:left="0" w:firstLine="426"/>
        <w:jc w:val="both"/>
        <w:rPr>
          <w:sz w:val="26"/>
          <w:szCs w:val="26"/>
        </w:rPr>
      </w:pPr>
      <w:r w:rsidRPr="002E4CD7">
        <w:rPr>
          <w:sz w:val="26"/>
          <w:szCs w:val="26"/>
        </w:rPr>
        <w:t>Đa số các chi Đoàn tổ chức thành công các đợt sinh hoạt chủ điểm theo chỉ đạo của Đoàn trường, đổi mới hình thức sinh hoạt để thu hút Đoàn viên - Thanh niên tham gia.</w:t>
      </w:r>
    </w:p>
    <w:p w:rsidR="00BA1F81" w:rsidRPr="002E4CD7" w:rsidRDefault="00BA1F81" w:rsidP="00BA1F81">
      <w:pPr>
        <w:spacing w:line="312" w:lineRule="auto"/>
        <w:ind w:firstLine="426"/>
        <w:jc w:val="both"/>
        <w:rPr>
          <w:sz w:val="26"/>
          <w:szCs w:val="26"/>
        </w:rPr>
      </w:pPr>
      <w:r w:rsidRPr="002E4CD7">
        <w:rPr>
          <w:sz w:val="26"/>
          <w:szCs w:val="26"/>
        </w:rPr>
        <w:t xml:space="preserve">Đã thực hiện kế hoạch tổ chức hội thi </w:t>
      </w:r>
      <w:r w:rsidRPr="002E4CD7">
        <w:rPr>
          <w:i/>
          <w:sz w:val="26"/>
          <w:szCs w:val="26"/>
        </w:rPr>
        <w:t>"Ánh sáng soi đường”</w:t>
      </w:r>
      <w:r w:rsidRPr="002E4CD7">
        <w:rPr>
          <w:sz w:val="26"/>
          <w:szCs w:val="26"/>
        </w:rPr>
        <w:t xml:space="preserve"> cấp trường. và tổ chức tham gia cuộc thi “Tuổi trẻ học tập và làm theo tư tưởng, đạo đức, phong cách Hồ Chí Minh” năm 2018</w:t>
      </w:r>
    </w:p>
    <w:p w:rsidR="00BA1F81" w:rsidRPr="002E4CD7" w:rsidRDefault="00BA1F81" w:rsidP="00BA1F81">
      <w:pPr>
        <w:numPr>
          <w:ilvl w:val="0"/>
          <w:numId w:val="1"/>
        </w:numPr>
        <w:tabs>
          <w:tab w:val="num" w:pos="0"/>
        </w:tabs>
        <w:spacing w:line="312" w:lineRule="auto"/>
        <w:ind w:left="0" w:firstLine="426"/>
        <w:jc w:val="both"/>
        <w:rPr>
          <w:sz w:val="26"/>
          <w:szCs w:val="26"/>
        </w:rPr>
      </w:pPr>
      <w:r w:rsidRPr="002E4CD7">
        <w:rPr>
          <w:sz w:val="26"/>
          <w:szCs w:val="26"/>
        </w:rPr>
        <w:t xml:space="preserve">Triển khai, thông tin và giới thiệu Hội thi tìm hiểu Chủ nghĩa Mác – Lênin, Tư tưởng Hồ Chí Minh </w:t>
      </w:r>
      <w:r w:rsidRPr="002E4CD7">
        <w:rPr>
          <w:i/>
          <w:sz w:val="26"/>
          <w:szCs w:val="26"/>
        </w:rPr>
        <w:t>“Ánh sáng thời đại”</w:t>
      </w:r>
      <w:r w:rsidRPr="002E4CD7">
        <w:rPr>
          <w:sz w:val="26"/>
          <w:szCs w:val="26"/>
        </w:rPr>
        <w:t xml:space="preserve"> năm 2018 cấp Thành: phần thi cá nhân trực </w:t>
      </w:r>
      <w:r w:rsidRPr="002E4CD7">
        <w:rPr>
          <w:sz w:val="26"/>
          <w:szCs w:val="26"/>
        </w:rPr>
        <w:lastRenderedPageBreak/>
        <w:t xml:space="preserve">tuyến và phần thi thiết kế sản phẩm truyền thông </w:t>
      </w:r>
      <w:r w:rsidRPr="002E4CD7">
        <w:rPr>
          <w:i/>
          <w:sz w:val="26"/>
          <w:szCs w:val="26"/>
        </w:rPr>
        <w:t>“Góc nhìn thời đại”</w:t>
      </w:r>
      <w:r w:rsidRPr="002E4CD7">
        <w:rPr>
          <w:sz w:val="26"/>
          <w:szCs w:val="26"/>
        </w:rPr>
        <w:t xml:space="preserve"> trên trang tin điện tử Đoàn – Hội, facebook và fanpage của Đoàn Thanh niên và Hội Sinh viên trường.</w:t>
      </w:r>
    </w:p>
    <w:p w:rsidR="00BA1F81" w:rsidRPr="002E4CD7" w:rsidRDefault="00BA1F81" w:rsidP="00BA1F81">
      <w:pPr>
        <w:pStyle w:val="Heading3"/>
        <w:numPr>
          <w:ilvl w:val="1"/>
          <w:numId w:val="3"/>
        </w:numPr>
        <w:spacing w:before="0" w:line="240" w:lineRule="auto"/>
        <w:rPr>
          <w:rFonts w:cs="Times New Roman"/>
          <w:szCs w:val="26"/>
        </w:rPr>
      </w:pPr>
      <w:r w:rsidRPr="002E4CD7">
        <w:rPr>
          <w:rFonts w:cs="Times New Roman"/>
          <w:szCs w:val="26"/>
        </w:rPr>
        <w:t>Giáo dục truyền thống:</w:t>
      </w:r>
    </w:p>
    <w:p w:rsidR="00BA1F81" w:rsidRPr="002E4CD7" w:rsidRDefault="00BA1F81" w:rsidP="00BA1F81">
      <w:pPr>
        <w:numPr>
          <w:ilvl w:val="0"/>
          <w:numId w:val="1"/>
        </w:numPr>
        <w:tabs>
          <w:tab w:val="num" w:pos="0"/>
        </w:tabs>
        <w:spacing w:line="312" w:lineRule="auto"/>
        <w:ind w:left="0" w:firstLine="426"/>
        <w:jc w:val="both"/>
        <w:rPr>
          <w:sz w:val="26"/>
          <w:szCs w:val="26"/>
        </w:rPr>
      </w:pPr>
      <w:r w:rsidRPr="002E4CD7">
        <w:rPr>
          <w:sz w:val="26"/>
          <w:szCs w:val="26"/>
        </w:rPr>
        <w:t>Đoàn trường luôn chú trọng các hoạt động giáo dục truyền thống trong Đoàn viên - Thanh niên nhân các dịp kỷ niệm lớn trong năm như: 88 năm Thành lập Đảng Cộng sản Việt Nam(03/2/1930 – 03/2/2018); 87 năm ngày thành lập Đoàn TNCS Hồ Chí Minh (26/3/1931 – 26/3/2018); kỷ niệm 43 năm ngày giải phóng hoàn toàn miền Nam thống nhất đất nước (30/4/1975 – 30/4/2018); kỷ niệm 7</w:t>
      </w:r>
      <w:r w:rsidR="002F77AB">
        <w:rPr>
          <w:sz w:val="26"/>
          <w:szCs w:val="26"/>
        </w:rPr>
        <w:t>3</w:t>
      </w:r>
      <w:r w:rsidRPr="002E4CD7">
        <w:rPr>
          <w:sz w:val="26"/>
          <w:szCs w:val="26"/>
        </w:rPr>
        <w:t xml:space="preserve"> năm ngày Quốc khánh nước Cộng hòa xã hội chủ nghĩa Việt Nam (02/9/1945 – 02/9/201</w:t>
      </w:r>
      <w:r w:rsidR="000D6808">
        <w:rPr>
          <w:sz w:val="26"/>
          <w:szCs w:val="26"/>
        </w:rPr>
        <w:t>8</w:t>
      </w:r>
      <w:r w:rsidRPr="002E4CD7">
        <w:rPr>
          <w:sz w:val="26"/>
          <w:szCs w:val="26"/>
        </w:rPr>
        <w:t>);….</w:t>
      </w:r>
    </w:p>
    <w:p w:rsidR="00BA1F81" w:rsidRPr="002E4CD7" w:rsidRDefault="00BA1F81" w:rsidP="00BA1F81">
      <w:pPr>
        <w:numPr>
          <w:ilvl w:val="0"/>
          <w:numId w:val="1"/>
        </w:numPr>
        <w:tabs>
          <w:tab w:val="num" w:pos="0"/>
        </w:tabs>
        <w:spacing w:line="312" w:lineRule="auto"/>
        <w:ind w:left="0" w:firstLine="426"/>
        <w:jc w:val="both"/>
        <w:rPr>
          <w:sz w:val="26"/>
          <w:szCs w:val="26"/>
        </w:rPr>
      </w:pPr>
      <w:r w:rsidRPr="002E4CD7">
        <w:rPr>
          <w:sz w:val="26"/>
          <w:szCs w:val="26"/>
        </w:rPr>
        <w:t>Các hoạt động Đoàn trường đã tổ chức:</w:t>
      </w:r>
    </w:p>
    <w:p w:rsidR="00BA1F81" w:rsidRPr="002E4CD7" w:rsidRDefault="00BA1F81" w:rsidP="00BA1F81">
      <w:pPr>
        <w:spacing w:line="312" w:lineRule="auto"/>
        <w:ind w:firstLine="426"/>
        <w:jc w:val="both"/>
        <w:rPr>
          <w:sz w:val="26"/>
          <w:szCs w:val="26"/>
          <w:vertAlign w:val="superscript"/>
        </w:rPr>
      </w:pPr>
      <w:r w:rsidRPr="002E4CD7">
        <w:rPr>
          <w:sz w:val="26"/>
          <w:szCs w:val="26"/>
        </w:rPr>
        <w:t xml:space="preserve">+ Tổ chức chương trình </w:t>
      </w:r>
      <w:r w:rsidRPr="002E4CD7">
        <w:rPr>
          <w:i/>
          <w:sz w:val="26"/>
          <w:szCs w:val="26"/>
        </w:rPr>
        <w:t>“Tuần lễ Tuổi trẻ vì biển đảo quê hương, vì tuyến đầu tổ quốc”</w:t>
      </w:r>
      <w:r w:rsidRPr="002E4CD7">
        <w:rPr>
          <w:sz w:val="26"/>
          <w:szCs w:val="26"/>
        </w:rPr>
        <w:t>, phối hợp cùng Hãng phim trẻ tổ chức chiếu phim lịch sử nhân ngày thương binh liệt sĩ 27/7; và ngày thành lập quận đội nhân dân Việt Nam 22/12; thống nhất đất nước 30/4 hằng năm.</w:t>
      </w:r>
      <w:r w:rsidRPr="002E4CD7">
        <w:rPr>
          <w:rStyle w:val="FootnoteReference"/>
          <w:rFonts w:eastAsiaTheme="majorEastAsia"/>
          <w:szCs w:val="26"/>
        </w:rPr>
        <w:footnoteReference w:id="5"/>
      </w:r>
    </w:p>
    <w:p w:rsidR="00BA1F81" w:rsidRPr="002E4CD7" w:rsidRDefault="00BA1F81" w:rsidP="00BA1F81">
      <w:pPr>
        <w:spacing w:line="312" w:lineRule="auto"/>
        <w:ind w:firstLine="426"/>
        <w:jc w:val="both"/>
        <w:rPr>
          <w:sz w:val="26"/>
          <w:szCs w:val="26"/>
        </w:rPr>
      </w:pPr>
      <w:r w:rsidRPr="002E4CD7">
        <w:rPr>
          <w:sz w:val="26"/>
          <w:szCs w:val="26"/>
        </w:rPr>
        <w:t>+ Báo cáo tuyên truyền kỷ niệm ngày thành lập Đoàn TNCS Hồ Chí Minh 26/3 hằng năm</w:t>
      </w:r>
      <w:r w:rsidRPr="002E4CD7">
        <w:rPr>
          <w:color w:val="FF0000"/>
          <w:sz w:val="26"/>
          <w:szCs w:val="26"/>
        </w:rPr>
        <w:t>.</w:t>
      </w:r>
    </w:p>
    <w:p w:rsidR="00BA1F81" w:rsidRPr="002E4CD7" w:rsidRDefault="00BA1F81" w:rsidP="00BA1F81">
      <w:pPr>
        <w:spacing w:line="312" w:lineRule="auto"/>
        <w:ind w:left="426"/>
        <w:jc w:val="both"/>
        <w:rPr>
          <w:sz w:val="26"/>
          <w:szCs w:val="26"/>
        </w:rPr>
      </w:pPr>
      <w:r w:rsidRPr="002E4CD7">
        <w:rPr>
          <w:sz w:val="26"/>
          <w:szCs w:val="26"/>
        </w:rPr>
        <w:t>+ Tuyên truyền kỷ niệm Ngày giải phóng miền Nam, thống nhất đất nước 30/4.</w:t>
      </w:r>
    </w:p>
    <w:p w:rsidR="00BA1F81" w:rsidRPr="002E4CD7" w:rsidRDefault="00BA1F81" w:rsidP="00BA1F81">
      <w:pPr>
        <w:spacing w:line="312" w:lineRule="auto"/>
        <w:ind w:firstLine="426"/>
        <w:jc w:val="both"/>
        <w:rPr>
          <w:sz w:val="26"/>
          <w:szCs w:val="26"/>
        </w:rPr>
      </w:pPr>
      <w:r w:rsidRPr="002E4CD7">
        <w:rPr>
          <w:sz w:val="26"/>
          <w:szCs w:val="26"/>
        </w:rPr>
        <w:t>+ Cùng nhà trường tuyên truyền về ý nghĩa và tổ chức Lễ giỗ Quốc tổ Hùng Vương (mùng 10/3 âm lịch).</w:t>
      </w:r>
    </w:p>
    <w:p w:rsidR="00BA1F81" w:rsidRPr="002E4CD7" w:rsidRDefault="00BA1F81" w:rsidP="00BA1F81">
      <w:pPr>
        <w:spacing w:line="312" w:lineRule="auto"/>
        <w:ind w:firstLine="426"/>
        <w:jc w:val="both"/>
        <w:rPr>
          <w:sz w:val="26"/>
          <w:szCs w:val="26"/>
        </w:rPr>
      </w:pPr>
      <w:r w:rsidRPr="002E4CD7">
        <w:rPr>
          <w:sz w:val="26"/>
          <w:szCs w:val="26"/>
        </w:rPr>
        <w:t xml:space="preserve">+ Đoàn trường đã Chỉ đạo các chi Đoàn tích cực tham gia hoạt động về nguồn, đền ơn đáp nghĩa. </w:t>
      </w:r>
      <w:r w:rsidRPr="002E4CD7">
        <w:rPr>
          <w:rStyle w:val="FootnoteReference"/>
          <w:rFonts w:eastAsiaTheme="majorEastAsia"/>
          <w:szCs w:val="26"/>
        </w:rPr>
        <w:footnoteReference w:id="6"/>
      </w:r>
    </w:p>
    <w:p w:rsidR="00BA1F81" w:rsidRPr="002E4CD7" w:rsidRDefault="00BA1F81" w:rsidP="00BA1F81">
      <w:pPr>
        <w:spacing w:line="312" w:lineRule="auto"/>
        <w:ind w:firstLine="426"/>
        <w:jc w:val="both"/>
        <w:rPr>
          <w:sz w:val="26"/>
          <w:szCs w:val="26"/>
        </w:rPr>
      </w:pPr>
      <w:r w:rsidRPr="002E4CD7">
        <w:rPr>
          <w:sz w:val="26"/>
          <w:szCs w:val="26"/>
        </w:rPr>
        <w:t>+ Nhân dịp kỷ niệm ngày Nhà giáo Việt Nam Đoàn trường cũng đã tổ chức nhiều hoạt động cụ thể, thiết thực.</w:t>
      </w:r>
      <w:r w:rsidRPr="002E4CD7">
        <w:rPr>
          <w:rStyle w:val="FootnoteReference"/>
          <w:rFonts w:eastAsiaTheme="majorEastAsia"/>
          <w:szCs w:val="26"/>
        </w:rPr>
        <w:footnoteReference w:id="7"/>
      </w:r>
    </w:p>
    <w:p w:rsidR="00BA1F81" w:rsidRPr="002E4CD7" w:rsidRDefault="00BA1F81" w:rsidP="00BA1F81">
      <w:pPr>
        <w:pStyle w:val="Heading3"/>
        <w:numPr>
          <w:ilvl w:val="1"/>
          <w:numId w:val="3"/>
        </w:numPr>
        <w:spacing w:before="0" w:line="240" w:lineRule="auto"/>
        <w:rPr>
          <w:rFonts w:cs="Times New Roman"/>
          <w:szCs w:val="26"/>
        </w:rPr>
      </w:pPr>
      <w:r w:rsidRPr="002E4CD7">
        <w:rPr>
          <w:rFonts w:cs="Times New Roman"/>
          <w:szCs w:val="26"/>
        </w:rPr>
        <w:lastRenderedPageBreak/>
        <w:t>Giáo dục đạo đức lối sống</w:t>
      </w:r>
    </w:p>
    <w:p w:rsidR="00BA1F81" w:rsidRPr="002E4CD7" w:rsidRDefault="00BA1F81" w:rsidP="00BA1F81">
      <w:pPr>
        <w:numPr>
          <w:ilvl w:val="0"/>
          <w:numId w:val="1"/>
        </w:numPr>
        <w:tabs>
          <w:tab w:val="num" w:pos="0"/>
        </w:tabs>
        <w:spacing w:line="312" w:lineRule="auto"/>
        <w:ind w:left="0" w:firstLine="426"/>
        <w:jc w:val="both"/>
        <w:rPr>
          <w:sz w:val="26"/>
          <w:szCs w:val="26"/>
        </w:rPr>
      </w:pPr>
      <w:r w:rsidRPr="002E4CD7">
        <w:rPr>
          <w:sz w:val="26"/>
          <w:szCs w:val="26"/>
        </w:rPr>
        <w:t>Tuyên truyền, vận động học sinh sinh viên toàn trường tham gia Ngày hội sách Việt Nam tại Trung tâm Thư viện.</w:t>
      </w:r>
    </w:p>
    <w:p w:rsidR="00BA1F81" w:rsidRPr="002E4CD7" w:rsidRDefault="00BA1F81" w:rsidP="00BA1F81">
      <w:pPr>
        <w:numPr>
          <w:ilvl w:val="0"/>
          <w:numId w:val="1"/>
        </w:numPr>
        <w:tabs>
          <w:tab w:val="num" w:pos="0"/>
        </w:tabs>
        <w:spacing w:line="312" w:lineRule="auto"/>
        <w:ind w:left="0" w:firstLine="426"/>
        <w:jc w:val="both"/>
        <w:rPr>
          <w:sz w:val="26"/>
          <w:szCs w:val="26"/>
        </w:rPr>
      </w:pPr>
      <w:r w:rsidRPr="002E4CD7">
        <w:rPr>
          <w:sz w:val="26"/>
          <w:szCs w:val="26"/>
        </w:rPr>
        <w:t xml:space="preserve">Đoàn trường đã tổ chức các hoạt động chăm lo cho thiếu nhi có hoàn cảnh khó khăn như: thăm trẻ em trường khuyết tật </w:t>
      </w:r>
      <w:r>
        <w:rPr>
          <w:sz w:val="26"/>
          <w:szCs w:val="26"/>
        </w:rPr>
        <w:t>ở Long Thành</w:t>
      </w:r>
      <w:r w:rsidRPr="002E4CD7">
        <w:rPr>
          <w:sz w:val="26"/>
          <w:szCs w:val="26"/>
        </w:rPr>
        <w:t>; tặng quà cho trẻ em nghèo trong các chiến dịch tình nguyện Mùa hè xanh; Xuân Tình nguyện;….</w:t>
      </w:r>
    </w:p>
    <w:p w:rsidR="00BA1F81" w:rsidRPr="002E4CD7" w:rsidRDefault="00BA1F81" w:rsidP="00BA1F81">
      <w:pPr>
        <w:numPr>
          <w:ilvl w:val="0"/>
          <w:numId w:val="1"/>
        </w:numPr>
        <w:tabs>
          <w:tab w:val="num" w:pos="0"/>
        </w:tabs>
        <w:spacing w:line="312" w:lineRule="auto"/>
        <w:ind w:left="0" w:firstLine="426"/>
        <w:jc w:val="both"/>
        <w:rPr>
          <w:sz w:val="26"/>
          <w:szCs w:val="26"/>
        </w:rPr>
      </w:pPr>
      <w:r w:rsidRPr="002E4CD7">
        <w:rPr>
          <w:sz w:val="26"/>
          <w:szCs w:val="26"/>
        </w:rPr>
        <w:t>Trong công tác Xây dựng các giá trị mẫu hình thanh niên của đơn vị, Đoàn trường đã ban hành bộ tiêu chí xây dựng mẫu hình thanh niên Lý Tự Trọng  trong từng năm học. Lồng ghép các tiêu chí giá trị mẫu hình thanh niên vào trong các danh hiệu khác như: Thanh niên tiêu biểu làm theo lời Bác, bộ tiêu chí Sinh viên 5 tốt cấp Trường; Học sinh 3 rèn luyện; Học sinh 3 tích cực.</w:t>
      </w:r>
    </w:p>
    <w:p w:rsidR="00BA1F81" w:rsidRPr="002E4CD7" w:rsidRDefault="00BA1F81" w:rsidP="00BA1F81">
      <w:pPr>
        <w:numPr>
          <w:ilvl w:val="0"/>
          <w:numId w:val="1"/>
        </w:numPr>
        <w:tabs>
          <w:tab w:val="num" w:pos="0"/>
        </w:tabs>
        <w:spacing w:line="312" w:lineRule="auto"/>
        <w:ind w:left="0" w:firstLine="426"/>
        <w:jc w:val="both"/>
        <w:rPr>
          <w:sz w:val="26"/>
          <w:szCs w:val="26"/>
        </w:rPr>
      </w:pPr>
      <w:r w:rsidRPr="002E4CD7">
        <w:rPr>
          <w:sz w:val="26"/>
          <w:szCs w:val="26"/>
        </w:rPr>
        <w:t>Vận động Đoàn viên - Thanh niên thực hiện trang phục nghiêm túc khi đến trường, đeo thẻ sinh viên; không mang dép lê khi đến trường.</w:t>
      </w:r>
    </w:p>
    <w:p w:rsidR="00BA1F81" w:rsidRPr="002E4CD7" w:rsidRDefault="00BA1F81" w:rsidP="00BA1F81">
      <w:pPr>
        <w:pStyle w:val="Heading3"/>
        <w:numPr>
          <w:ilvl w:val="1"/>
          <w:numId w:val="3"/>
        </w:numPr>
        <w:spacing w:before="0" w:line="360" w:lineRule="auto"/>
        <w:ind w:left="357" w:hanging="357"/>
        <w:rPr>
          <w:rFonts w:cs="Times New Roman"/>
          <w:szCs w:val="26"/>
        </w:rPr>
      </w:pPr>
      <w:r w:rsidRPr="002E4CD7">
        <w:rPr>
          <w:rFonts w:cs="Times New Roman"/>
          <w:szCs w:val="26"/>
        </w:rPr>
        <w:t xml:space="preserve"> Giáo dục pháp luật: </w:t>
      </w:r>
    </w:p>
    <w:p w:rsidR="00BA1F81" w:rsidRPr="002E4CD7" w:rsidRDefault="00BA1F81" w:rsidP="00BA1F81">
      <w:pPr>
        <w:numPr>
          <w:ilvl w:val="0"/>
          <w:numId w:val="1"/>
        </w:numPr>
        <w:tabs>
          <w:tab w:val="num" w:pos="0"/>
        </w:tabs>
        <w:spacing w:line="312" w:lineRule="auto"/>
        <w:ind w:left="0" w:firstLine="425"/>
        <w:jc w:val="both"/>
        <w:rPr>
          <w:sz w:val="26"/>
          <w:szCs w:val="26"/>
        </w:rPr>
      </w:pPr>
      <w:r w:rsidRPr="002E4CD7">
        <w:rPr>
          <w:sz w:val="26"/>
          <w:szCs w:val="26"/>
        </w:rPr>
        <w:t>Đoàn trường đã phối hợp với Ủy ban nhân dân phường 4, quận Tân Bình và ủy ban An toàn giao thông của quận tổ chức ngày hội An toàn giao thông, phối hợp với Honda tổ chức ngày hội 4S- An toàn giao thông. Thực hiện các bandroll, banner tuyên truyền về văn hóa giao thông trong Đoàn viên - Thanh niên. Thực hiện theo chỉ đạo của Sở Giáo dục và Đào tạo Tp. Hồ Chí Minh, Đoàn trường đã phối hợp với phòng công tác chính trị HS-SV xây dựng kế hoạch An toàn giao thông; dán hình ảnh tuyên truyền về an toàn giao thông tại bản tin của nhà trường.</w:t>
      </w:r>
    </w:p>
    <w:p w:rsidR="00BA1F81" w:rsidRPr="002E4CD7" w:rsidRDefault="00BA1F81" w:rsidP="00BA1F81">
      <w:pPr>
        <w:numPr>
          <w:ilvl w:val="0"/>
          <w:numId w:val="1"/>
        </w:numPr>
        <w:tabs>
          <w:tab w:val="num" w:pos="0"/>
        </w:tabs>
        <w:spacing w:line="312" w:lineRule="auto"/>
        <w:ind w:left="0" w:firstLine="425"/>
        <w:jc w:val="both"/>
        <w:rPr>
          <w:sz w:val="26"/>
          <w:szCs w:val="26"/>
        </w:rPr>
      </w:pPr>
      <w:r w:rsidRPr="002E4CD7">
        <w:rPr>
          <w:color w:val="000000"/>
          <w:sz w:val="26"/>
          <w:szCs w:val="26"/>
        </w:rPr>
        <w:t>Thực hiện chương trình tuần lễ “Tuổi trẻ Lý Tự Trọng với Pháp luật” năm 201</w:t>
      </w:r>
      <w:r>
        <w:rPr>
          <w:color w:val="000000"/>
          <w:sz w:val="26"/>
          <w:szCs w:val="26"/>
        </w:rPr>
        <w:t>8</w:t>
      </w:r>
      <w:r w:rsidRPr="002E4CD7">
        <w:rPr>
          <w:color w:val="000000"/>
          <w:sz w:val="26"/>
          <w:szCs w:val="26"/>
        </w:rPr>
        <w:t xml:space="preserve"> vào tháng 11/201</w:t>
      </w:r>
      <w:r>
        <w:rPr>
          <w:color w:val="000000"/>
          <w:sz w:val="26"/>
          <w:szCs w:val="26"/>
        </w:rPr>
        <w:t>8</w:t>
      </w:r>
      <w:r w:rsidRPr="002E4CD7">
        <w:rPr>
          <w:color w:val="000000"/>
          <w:sz w:val="26"/>
          <w:szCs w:val="26"/>
        </w:rPr>
        <w:t>.</w:t>
      </w:r>
      <w:r w:rsidR="00F55BC1">
        <w:rPr>
          <w:color w:val="000000"/>
          <w:sz w:val="26"/>
          <w:szCs w:val="26"/>
        </w:rPr>
        <w:t xml:space="preserve"> Tổ chức cho học sinh, sinh viên tham gia cuộc thi “ Học sinh, Sinh viên thành phố với pháp luật” năm 2018 do Sở GDĐT Tp.HCM tổ chức và đã vào vòng chung kết cấp Thành phố</w:t>
      </w:r>
      <w:r w:rsidR="00F55BC1">
        <w:rPr>
          <w:rStyle w:val="FootnoteReference"/>
          <w:color w:val="000000"/>
          <w:sz w:val="26"/>
          <w:szCs w:val="26"/>
        </w:rPr>
        <w:footnoteReference w:id="8"/>
      </w:r>
      <w:r w:rsidR="00F55BC1">
        <w:rPr>
          <w:color w:val="000000"/>
          <w:sz w:val="26"/>
          <w:szCs w:val="26"/>
        </w:rPr>
        <w:t>.</w:t>
      </w:r>
    </w:p>
    <w:p w:rsidR="00BA1F81" w:rsidRPr="002E4CD7" w:rsidRDefault="00BA1F81" w:rsidP="00BA1F81">
      <w:pPr>
        <w:numPr>
          <w:ilvl w:val="0"/>
          <w:numId w:val="1"/>
        </w:numPr>
        <w:tabs>
          <w:tab w:val="num" w:pos="0"/>
        </w:tabs>
        <w:spacing w:line="312" w:lineRule="auto"/>
        <w:ind w:left="0" w:firstLine="426"/>
        <w:jc w:val="both"/>
        <w:rPr>
          <w:sz w:val="26"/>
          <w:szCs w:val="26"/>
        </w:rPr>
      </w:pPr>
      <w:r w:rsidRPr="002E4CD7">
        <w:rPr>
          <w:sz w:val="26"/>
          <w:szCs w:val="26"/>
        </w:rPr>
        <w:t>Phát động trong học sinh, sinh viên thực hiện mùa thi nghiêm túc.</w:t>
      </w:r>
    </w:p>
    <w:p w:rsidR="00BA1F81" w:rsidRPr="002E4CD7" w:rsidRDefault="00BA1F81" w:rsidP="00BA1F81">
      <w:pPr>
        <w:numPr>
          <w:ilvl w:val="0"/>
          <w:numId w:val="1"/>
        </w:numPr>
        <w:tabs>
          <w:tab w:val="num" w:pos="0"/>
        </w:tabs>
        <w:spacing w:line="312" w:lineRule="auto"/>
        <w:ind w:left="0" w:firstLine="426"/>
        <w:jc w:val="both"/>
        <w:rPr>
          <w:sz w:val="26"/>
          <w:szCs w:val="26"/>
        </w:rPr>
      </w:pPr>
      <w:r w:rsidRPr="002E4CD7">
        <w:rPr>
          <w:sz w:val="26"/>
          <w:szCs w:val="26"/>
        </w:rPr>
        <w:t>Đã thực hiện Tuần lễ hưởng ứng tháng tuyên truyền phòng chống HIV/AIDS nhân ngày Thế giới phòng chống HIV/AIDS và tuyên truyền bảo vệ môi trường.</w:t>
      </w:r>
    </w:p>
    <w:p w:rsidR="00DB36DB" w:rsidRPr="00BA1F81" w:rsidRDefault="00DB36DB" w:rsidP="00BA1F81"/>
    <w:sectPr w:rsidR="00DB36DB" w:rsidRPr="00BA1F8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6600" w:rsidRDefault="00CF6600" w:rsidP="00BA1F81">
      <w:r>
        <w:separator/>
      </w:r>
    </w:p>
  </w:endnote>
  <w:endnote w:type="continuationSeparator" w:id="0">
    <w:p w:rsidR="00CF6600" w:rsidRDefault="00CF6600" w:rsidP="00BA1F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6600" w:rsidRDefault="00CF6600" w:rsidP="00BA1F81">
      <w:r>
        <w:separator/>
      </w:r>
    </w:p>
  </w:footnote>
  <w:footnote w:type="continuationSeparator" w:id="0">
    <w:p w:rsidR="00CF6600" w:rsidRDefault="00CF6600" w:rsidP="00BA1F81">
      <w:r>
        <w:continuationSeparator/>
      </w:r>
    </w:p>
  </w:footnote>
  <w:footnote w:id="1">
    <w:p w:rsidR="00BA1F81" w:rsidRPr="00FC496D" w:rsidRDefault="00BA1F81" w:rsidP="00BA1F81">
      <w:pPr>
        <w:pStyle w:val="FootnoteText"/>
        <w:rPr>
          <w:rFonts w:ascii="Times New Roman" w:hAnsi="Times New Roman" w:cs="Times New Roman"/>
        </w:rPr>
      </w:pPr>
      <w:r w:rsidRPr="00FC496D">
        <w:rPr>
          <w:rStyle w:val="FootnoteReference"/>
          <w:rFonts w:cs="Times New Roman"/>
        </w:rPr>
        <w:footnoteRef/>
      </w:r>
      <w:r w:rsidRPr="00FC496D">
        <w:rPr>
          <w:rFonts w:ascii="Times New Roman" w:hAnsi="Times New Roman" w:cs="Times New Roman"/>
        </w:rPr>
        <w:t xml:space="preserve"> Tổ chức họp giao ban triển khai thực hiện phần việc và Công trình thanh niên học tập, làm theo tư tưởng, tấm gương đạo đức, phong cách Hồ Chí Minh đến 7/7 Liên chi Đoàn khoa và các chi Đoàn lớp. </w:t>
      </w:r>
    </w:p>
  </w:footnote>
  <w:footnote w:id="2">
    <w:p w:rsidR="00BA1F81" w:rsidRPr="00FC496D" w:rsidRDefault="00BA1F81" w:rsidP="00BA1F81">
      <w:pPr>
        <w:pStyle w:val="FootnoteText"/>
        <w:rPr>
          <w:rFonts w:ascii="Times New Roman" w:hAnsi="Times New Roman" w:cs="Times New Roman"/>
        </w:rPr>
      </w:pPr>
      <w:r w:rsidRPr="00FC496D">
        <w:rPr>
          <w:rStyle w:val="FootnoteReference"/>
          <w:rFonts w:cs="Times New Roman"/>
        </w:rPr>
        <w:footnoteRef/>
      </w:r>
      <w:r w:rsidRPr="00FC496D">
        <w:rPr>
          <w:rFonts w:ascii="Times New Roman" w:hAnsi="Times New Roman" w:cs="Times New Roman"/>
        </w:rPr>
        <w:t xml:space="preserve"> Với sự tham gia của hơn 300 Đoàn viên, thanh niên trường và tổng kết trao được 6 giải cho các bạn có thành tích cao.</w:t>
      </w:r>
    </w:p>
  </w:footnote>
  <w:footnote w:id="3">
    <w:p w:rsidR="00BA1F81" w:rsidRPr="00FC496D" w:rsidRDefault="00BA1F81" w:rsidP="00BA1F81">
      <w:pPr>
        <w:spacing w:line="312" w:lineRule="auto"/>
        <w:ind w:firstLine="720"/>
        <w:jc w:val="both"/>
        <w:rPr>
          <w:sz w:val="20"/>
          <w:szCs w:val="20"/>
        </w:rPr>
      </w:pPr>
      <w:r w:rsidRPr="00FC496D">
        <w:rPr>
          <w:rStyle w:val="FootnoteReference"/>
          <w:rFonts w:eastAsiaTheme="majorEastAsia"/>
          <w:sz w:val="20"/>
          <w:szCs w:val="20"/>
        </w:rPr>
        <w:footnoteRef/>
      </w:r>
      <w:r w:rsidRPr="00FC496D">
        <w:rPr>
          <w:sz w:val="20"/>
          <w:szCs w:val="20"/>
        </w:rPr>
        <w:t xml:space="preserve"> Đến tháng 05/2018 đang thực hiện 01 CTTN cấp trường chuẩn bị đề nghị công nhận công trình thanh niên cấp thành, 07 CTTN cấp khoa; các chi Đoàn HSSV khối Chuyên nghiệp (07 khoa) cùng thực hiện chủ yếu 22 CTTN trọng tâm cấp chi Đoàn.</w:t>
      </w:r>
    </w:p>
  </w:footnote>
  <w:footnote w:id="4">
    <w:p w:rsidR="00BA1F81" w:rsidRPr="006C516C" w:rsidRDefault="00BA1F81" w:rsidP="006C516C">
      <w:pPr>
        <w:spacing w:line="312" w:lineRule="auto"/>
        <w:ind w:firstLine="720"/>
        <w:jc w:val="both"/>
      </w:pPr>
      <w:r w:rsidRPr="006C516C">
        <w:rPr>
          <w:rStyle w:val="FootnoteReference"/>
          <w:rFonts w:eastAsiaTheme="majorEastAsia"/>
          <w:sz w:val="20"/>
          <w:szCs w:val="20"/>
          <w:vertAlign w:val="baseline"/>
        </w:rPr>
        <w:footnoteRef/>
      </w:r>
      <w:r w:rsidRPr="006C516C">
        <w:rPr>
          <w:rStyle w:val="FootnoteReference"/>
          <w:rFonts w:eastAsiaTheme="majorEastAsia"/>
          <w:sz w:val="20"/>
          <w:szCs w:val="20"/>
          <w:vertAlign w:val="baseline"/>
        </w:rPr>
        <w:t xml:space="preserve"> </w:t>
      </w:r>
      <w:r w:rsidR="006C516C" w:rsidRPr="006C516C">
        <w:rPr>
          <w:rStyle w:val="FootnoteReference"/>
          <w:rFonts w:eastAsiaTheme="majorEastAsia"/>
          <w:sz w:val="20"/>
          <w:szCs w:val="20"/>
          <w:vertAlign w:val="baseline"/>
        </w:rPr>
        <w:t>Cũng trong ngày lễ kỷ niệm</w:t>
      </w:r>
      <w:r w:rsidR="006C516C">
        <w:rPr>
          <w:rFonts w:eastAsiaTheme="majorEastAsia"/>
          <w:sz w:val="20"/>
          <w:szCs w:val="20"/>
        </w:rPr>
        <w:t xml:space="preserve"> 104 năm ngày sinh Anh Lý Tự Trọng</w:t>
      </w:r>
      <w:r w:rsidR="006C516C" w:rsidRPr="006C516C">
        <w:rPr>
          <w:rStyle w:val="FootnoteReference"/>
          <w:rFonts w:eastAsiaTheme="majorEastAsia"/>
          <w:sz w:val="20"/>
          <w:szCs w:val="20"/>
          <w:vertAlign w:val="baseline"/>
        </w:rPr>
        <w:t xml:space="preserve"> tổ chức lễ kết nạ</w:t>
      </w:r>
      <w:r w:rsidR="006C516C">
        <w:rPr>
          <w:rStyle w:val="FootnoteReference"/>
          <w:rFonts w:eastAsiaTheme="majorEastAsia"/>
          <w:sz w:val="20"/>
          <w:szCs w:val="20"/>
          <w:vertAlign w:val="baseline"/>
        </w:rPr>
        <w:t>p Đ</w:t>
      </w:r>
      <w:r w:rsidR="006C516C" w:rsidRPr="006C516C">
        <w:rPr>
          <w:rStyle w:val="FootnoteReference"/>
          <w:rFonts w:eastAsiaTheme="majorEastAsia"/>
          <w:sz w:val="20"/>
          <w:szCs w:val="20"/>
          <w:vertAlign w:val="baseline"/>
        </w:rPr>
        <w:t>oàn cho gần 500 bạn thanh niên ưu tú và giới thiệu cho các chi bộ 15 Đoàn viên ưu tú</w:t>
      </w:r>
    </w:p>
  </w:footnote>
  <w:footnote w:id="5">
    <w:p w:rsidR="00BA1F81" w:rsidRPr="00FC496D" w:rsidRDefault="00BA1F81" w:rsidP="00BA1F81">
      <w:pPr>
        <w:pStyle w:val="FootnoteText"/>
        <w:rPr>
          <w:rFonts w:ascii="Times New Roman" w:hAnsi="Times New Roman" w:cs="Times New Roman"/>
        </w:rPr>
      </w:pPr>
      <w:r w:rsidRPr="00FC496D">
        <w:rPr>
          <w:rStyle w:val="FootnoteReference"/>
          <w:rFonts w:eastAsia="Times New Roman" w:cs="Times New Roman"/>
        </w:rPr>
        <w:footnoteRef/>
      </w:r>
      <w:r w:rsidRPr="00FC496D">
        <w:rPr>
          <w:rFonts w:ascii="Times New Roman" w:hAnsi="Times New Roman" w:cs="Times New Roman"/>
        </w:rPr>
        <w:t xml:space="preserve"> </w:t>
      </w:r>
      <w:r w:rsidRPr="00FC496D">
        <w:rPr>
          <w:rFonts w:ascii="Times New Roman" w:hAnsi="Times New Roman" w:cs="Times New Roman"/>
          <w:vertAlign w:val="superscript"/>
        </w:rPr>
        <w:t xml:space="preserve"> </w:t>
      </w:r>
      <w:r w:rsidRPr="00FC496D">
        <w:rPr>
          <w:rFonts w:ascii="Times New Roman" w:hAnsi="Times New Roman" w:cs="Times New Roman"/>
        </w:rPr>
        <w:t>Đã quyên góp được 3.300.000 đ trong chương trình “Tuần lễ Tuổi trẻ vì biển đảo quê hương, vì tuyến đầu tổ quốc”.</w:t>
      </w:r>
    </w:p>
  </w:footnote>
  <w:footnote w:id="6">
    <w:p w:rsidR="00BA1F81" w:rsidRPr="00FC496D" w:rsidRDefault="00BA1F81" w:rsidP="00BA1F81">
      <w:pPr>
        <w:ind w:firstLine="720"/>
        <w:jc w:val="both"/>
        <w:rPr>
          <w:sz w:val="20"/>
          <w:szCs w:val="20"/>
        </w:rPr>
      </w:pPr>
      <w:r w:rsidRPr="00FC496D">
        <w:rPr>
          <w:rStyle w:val="FootnoteReference"/>
          <w:rFonts w:eastAsiaTheme="majorEastAsia"/>
          <w:sz w:val="20"/>
          <w:szCs w:val="20"/>
        </w:rPr>
        <w:footnoteRef/>
      </w:r>
      <w:r w:rsidRPr="00FC496D">
        <w:rPr>
          <w:sz w:val="20"/>
          <w:szCs w:val="20"/>
        </w:rPr>
        <w:t xml:space="preserve"> Chi Đoàn Giảng viên – nhân viên tổ chức tham quan về nguồn tại Củ Chi, Long Hải ; Phối hợp với BCH Công Đoàn và BCH Đoàn TNCS Phường 04, Quận Tân bình thăm gia đình liệt sĩ Nguyễn Hòa Bình ( Địa chỉ: 1/33 Hoàng Việt, P.4, Q.Tân Bình).</w:t>
      </w:r>
      <w:r w:rsidRPr="00FC496D">
        <w:rPr>
          <w:sz w:val="20"/>
          <w:szCs w:val="20"/>
          <w:lang w:val="en-GB" w:eastAsia="en-GB"/>
        </w:rPr>
        <w:t xml:space="preserve"> Ủng hộ kinh phí mua nến cho chương trình Lễ thắp nến tri ân các anh hùng liệt sĩ tại các nghĩa trang liệt sĩ trên địa bàn thành phố do Thành Đoàn phát động (Kinh phí được gửi đến Trung tâm công tác xã hội Thành Đoàn; Kinh phí vận động từ xã hội; từ ngân sách của Nhà trường và đóng góp ủng hộ của Đoàn viên thanh niên). </w:t>
      </w:r>
      <w:r w:rsidRPr="00FC496D">
        <w:rPr>
          <w:sz w:val="20"/>
          <w:szCs w:val="20"/>
        </w:rPr>
        <w:t>Thắp hương, dân hoa tại bia tưởng niệm Đ/c Trần Phú tại Công viên Lê Thị Riêng , Q.10, Tp.HCM;….</w:t>
      </w:r>
    </w:p>
  </w:footnote>
  <w:footnote w:id="7">
    <w:p w:rsidR="00BA1F81" w:rsidRPr="00FC496D" w:rsidRDefault="00BA1F81" w:rsidP="00BA1F81">
      <w:pPr>
        <w:ind w:firstLine="720"/>
        <w:jc w:val="both"/>
        <w:rPr>
          <w:bCs/>
          <w:sz w:val="20"/>
          <w:szCs w:val="20"/>
        </w:rPr>
      </w:pPr>
      <w:r w:rsidRPr="00FC496D">
        <w:rPr>
          <w:rStyle w:val="FootnoteReference"/>
          <w:rFonts w:eastAsiaTheme="majorEastAsia"/>
          <w:sz w:val="20"/>
          <w:szCs w:val="20"/>
        </w:rPr>
        <w:footnoteRef/>
      </w:r>
      <w:r w:rsidRPr="00FC496D">
        <w:rPr>
          <w:sz w:val="20"/>
          <w:szCs w:val="20"/>
        </w:rPr>
        <w:t xml:space="preserve"> Tổ chức cho sinh viên các Khoa viết lời tri ân Thầy,Cô nhân dịp 20/11 vào sổ tri ân,  Hỗ trợ các Liên chi Đoàn khoa lên kế hoạch tổ chức các hoạ</w:t>
      </w:r>
      <w:r>
        <w:rPr>
          <w:sz w:val="20"/>
          <w:szCs w:val="20"/>
        </w:rPr>
        <w:t>t động chào mừng kỷ niệm 36</w:t>
      </w:r>
      <w:r w:rsidRPr="00FC496D">
        <w:rPr>
          <w:sz w:val="20"/>
          <w:szCs w:val="20"/>
        </w:rPr>
        <w:t xml:space="preserve"> năm ngày Nhà giáo Việt Nam 20/11, các Liên chi Đoàn khoa đã hướng dẫn các chi Đoàn lớp tổ chức tri ân thầy cô tại lớp với nhiều hình thức đa dạng, phong phú.</w:t>
      </w:r>
      <w:r w:rsidRPr="00FC496D">
        <w:rPr>
          <w:bCs/>
          <w:sz w:val="20"/>
          <w:szCs w:val="20"/>
        </w:rPr>
        <w:t xml:space="preserve"> Cùng Nhà trường tham gia tổ</w:t>
      </w:r>
      <w:r>
        <w:rPr>
          <w:bCs/>
          <w:sz w:val="20"/>
          <w:szCs w:val="20"/>
        </w:rPr>
        <w:t xml:space="preserve"> chức lễ khai giảng năm học 2018</w:t>
      </w:r>
      <w:r w:rsidRPr="00FC496D">
        <w:rPr>
          <w:bCs/>
          <w:sz w:val="20"/>
          <w:szCs w:val="20"/>
        </w:rPr>
        <w:t>-201</w:t>
      </w:r>
      <w:r>
        <w:rPr>
          <w:bCs/>
          <w:sz w:val="20"/>
          <w:szCs w:val="20"/>
        </w:rPr>
        <w:t>9</w:t>
      </w:r>
      <w:r w:rsidRPr="00FC496D">
        <w:rPr>
          <w:bCs/>
          <w:sz w:val="20"/>
          <w:szCs w:val="20"/>
        </w:rPr>
        <w:t xml:space="preserve"> ,lễ kỷ niệm ngày Nhà giáo Việt Nam 20/11 và công bố đổi tên trường bằng nhiều cuộc thi như: </w:t>
      </w:r>
      <w:r>
        <w:rPr>
          <w:bCs/>
          <w:sz w:val="20"/>
          <w:szCs w:val="20"/>
        </w:rPr>
        <w:t>hội thao cấp Khoa</w:t>
      </w:r>
      <w:r w:rsidRPr="00FC496D">
        <w:rPr>
          <w:bCs/>
          <w:sz w:val="20"/>
          <w:szCs w:val="20"/>
        </w:rPr>
        <w:t>, cuộc thi tự hào trường tôi….</w:t>
      </w:r>
    </w:p>
  </w:footnote>
  <w:footnote w:id="8">
    <w:p w:rsidR="00F55BC1" w:rsidRPr="00F55BC1" w:rsidRDefault="00F55BC1">
      <w:pPr>
        <w:pStyle w:val="FootnoteText"/>
        <w:rPr>
          <w:rFonts w:ascii="Times New Roman" w:hAnsi="Times New Roman" w:cs="Times New Roman"/>
        </w:rPr>
      </w:pPr>
      <w:r w:rsidRPr="00F55BC1">
        <w:rPr>
          <w:rStyle w:val="FootnoteReference"/>
          <w:rFonts w:ascii="Times New Roman" w:hAnsi="Times New Roman" w:cs="Times New Roman"/>
        </w:rPr>
        <w:footnoteRef/>
      </w:r>
      <w:r w:rsidRPr="00F55BC1">
        <w:rPr>
          <w:rFonts w:ascii="Times New Roman" w:hAnsi="Times New Roman" w:cs="Times New Roman"/>
        </w:rPr>
        <w:t xml:space="preserve"> Cuộc thi </w:t>
      </w:r>
      <w:r w:rsidRPr="00F55BC1">
        <w:rPr>
          <w:rFonts w:ascii="Times New Roman" w:hAnsi="Times New Roman" w:cs="Times New Roman"/>
          <w:color w:val="000000"/>
        </w:rPr>
        <w:t>“ Học sinh, Sinh viên thành phố với pháp luật”</w:t>
      </w:r>
      <w:r>
        <w:rPr>
          <w:rFonts w:ascii="Times New Roman" w:hAnsi="Times New Roman" w:cs="Times New Roman"/>
          <w:color w:val="000000"/>
        </w:rPr>
        <w:t xml:space="preserve"> năm 2018 </w:t>
      </w:r>
      <w:r w:rsidRPr="00F55BC1">
        <w:rPr>
          <w:rFonts w:ascii="Times New Roman" w:hAnsi="Times New Roman" w:cs="Times New Roman"/>
          <w:color w:val="000000"/>
        </w:rPr>
        <w:t>đã có 1139 học sinh, sinh viên trường tham gia, và có 10 bạn vào vòng chung kết cấp thành phố.</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1E051F"/>
    <w:multiLevelType w:val="multilevel"/>
    <w:tmpl w:val="591853E2"/>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
    <w:nsid w:val="69454BD6"/>
    <w:multiLevelType w:val="multilevel"/>
    <w:tmpl w:val="451CC55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6F5D02E9"/>
    <w:multiLevelType w:val="multilevel"/>
    <w:tmpl w:val="B5A86E9C"/>
    <w:lvl w:ilvl="0">
      <w:start w:val="2"/>
      <w:numFmt w:val="decimal"/>
      <w:lvlText w:val="%1"/>
      <w:lvlJc w:val="left"/>
      <w:pPr>
        <w:ind w:left="375" w:hanging="375"/>
      </w:pPr>
      <w:rPr>
        <w:rFonts w:hint="default"/>
      </w:rPr>
    </w:lvl>
    <w:lvl w:ilvl="1">
      <w:start w:val="1"/>
      <w:numFmt w:val="decimal"/>
      <w:lvlText w:val="%1.%2"/>
      <w:lvlJc w:val="left"/>
      <w:pPr>
        <w:ind w:left="615" w:hanging="375"/>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3720" w:hanging="1800"/>
      </w:pPr>
      <w:rPr>
        <w:rFonts w:hint="default"/>
      </w:rPr>
    </w:lvl>
  </w:abstractNum>
  <w:abstractNum w:abstractNumId="3">
    <w:nsid w:val="74890A5B"/>
    <w:multiLevelType w:val="singleLevel"/>
    <w:tmpl w:val="DFF203AA"/>
    <w:lvl w:ilvl="0">
      <w:start w:val="1"/>
      <w:numFmt w:val="bullet"/>
      <w:lvlText w:val="-"/>
      <w:lvlJc w:val="left"/>
      <w:pPr>
        <w:tabs>
          <w:tab w:val="num" w:pos="644"/>
        </w:tabs>
        <w:ind w:left="644" w:hanging="360"/>
      </w:pPr>
      <w:rPr>
        <w:rFonts w:ascii="Times New Roman" w:hAnsi="Times New Roman" w:hint="default"/>
        <w:b/>
        <w:color w:val="000000"/>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0092"/>
    <w:rsid w:val="000D6808"/>
    <w:rsid w:val="001F547D"/>
    <w:rsid w:val="002F77AB"/>
    <w:rsid w:val="00350092"/>
    <w:rsid w:val="006C516C"/>
    <w:rsid w:val="007172A8"/>
    <w:rsid w:val="00BA1F81"/>
    <w:rsid w:val="00CF6600"/>
    <w:rsid w:val="00DB36DB"/>
    <w:rsid w:val="00F55B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1F8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BA1F81"/>
    <w:pPr>
      <w:keepNext/>
      <w:keepLines/>
      <w:numPr>
        <w:numId w:val="2"/>
      </w:numPr>
      <w:spacing w:before="240" w:after="120"/>
      <w:jc w:val="both"/>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BA1F81"/>
    <w:pPr>
      <w:keepNext/>
      <w:keepLines/>
      <w:numPr>
        <w:ilvl w:val="1"/>
        <w:numId w:val="2"/>
      </w:numPr>
      <w:spacing w:before="120" w:line="312" w:lineRule="auto"/>
      <w:ind w:left="578" w:hanging="578"/>
      <w:jc w:val="both"/>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BA1F81"/>
    <w:pPr>
      <w:keepNext/>
      <w:keepLines/>
      <w:numPr>
        <w:ilvl w:val="2"/>
        <w:numId w:val="2"/>
      </w:numPr>
      <w:spacing w:before="120" w:line="312" w:lineRule="auto"/>
      <w:jc w:val="both"/>
      <w:outlineLvl w:val="2"/>
    </w:pPr>
    <w:rPr>
      <w:rFonts w:eastAsiaTheme="majorEastAsia" w:cstheme="majorBidi"/>
      <w:b/>
      <w:bCs/>
      <w:sz w:val="26"/>
      <w:szCs w:val="22"/>
    </w:rPr>
  </w:style>
  <w:style w:type="paragraph" w:styleId="Heading4">
    <w:name w:val="heading 4"/>
    <w:basedOn w:val="Normal"/>
    <w:next w:val="Normal"/>
    <w:link w:val="Heading4Char"/>
    <w:uiPriority w:val="9"/>
    <w:unhideWhenUsed/>
    <w:qFormat/>
    <w:rsid w:val="00BA1F81"/>
    <w:pPr>
      <w:keepNext/>
      <w:keepLines/>
      <w:numPr>
        <w:ilvl w:val="3"/>
        <w:numId w:val="2"/>
      </w:numPr>
      <w:spacing w:before="200" w:line="312" w:lineRule="auto"/>
      <w:jc w:val="both"/>
      <w:outlineLvl w:val="3"/>
    </w:pPr>
    <w:rPr>
      <w:rFonts w:eastAsiaTheme="majorEastAsia" w:cstheme="majorBidi"/>
      <w:b/>
      <w:bCs/>
      <w:i/>
      <w:iCs/>
      <w:sz w:val="26"/>
      <w:szCs w:val="22"/>
    </w:rPr>
  </w:style>
  <w:style w:type="paragraph" w:styleId="Heading5">
    <w:name w:val="heading 5"/>
    <w:basedOn w:val="Normal"/>
    <w:next w:val="Normal"/>
    <w:link w:val="Heading5Char"/>
    <w:uiPriority w:val="9"/>
    <w:semiHidden/>
    <w:unhideWhenUsed/>
    <w:qFormat/>
    <w:rsid w:val="00BA1F81"/>
    <w:pPr>
      <w:keepNext/>
      <w:keepLines/>
      <w:numPr>
        <w:ilvl w:val="4"/>
        <w:numId w:val="2"/>
      </w:numPr>
      <w:spacing w:before="200" w:line="312" w:lineRule="auto"/>
      <w:jc w:val="both"/>
      <w:outlineLvl w:val="4"/>
    </w:pPr>
    <w:rPr>
      <w:rFonts w:asciiTheme="majorHAnsi" w:eastAsiaTheme="majorEastAsia" w:hAnsiTheme="majorHAnsi" w:cstheme="majorBidi"/>
      <w:color w:val="243F60" w:themeColor="accent1" w:themeShade="7F"/>
      <w:sz w:val="26"/>
      <w:szCs w:val="22"/>
    </w:rPr>
  </w:style>
  <w:style w:type="paragraph" w:styleId="Heading6">
    <w:name w:val="heading 6"/>
    <w:basedOn w:val="Normal"/>
    <w:next w:val="Normal"/>
    <w:link w:val="Heading6Char"/>
    <w:uiPriority w:val="9"/>
    <w:semiHidden/>
    <w:unhideWhenUsed/>
    <w:qFormat/>
    <w:rsid w:val="00BA1F81"/>
    <w:pPr>
      <w:keepNext/>
      <w:keepLines/>
      <w:numPr>
        <w:ilvl w:val="5"/>
        <w:numId w:val="2"/>
      </w:numPr>
      <w:spacing w:before="200" w:line="312" w:lineRule="auto"/>
      <w:jc w:val="both"/>
      <w:outlineLvl w:val="5"/>
    </w:pPr>
    <w:rPr>
      <w:rFonts w:asciiTheme="majorHAnsi" w:eastAsiaTheme="majorEastAsia" w:hAnsiTheme="majorHAnsi" w:cstheme="majorBidi"/>
      <w:i/>
      <w:iCs/>
      <w:color w:val="243F60" w:themeColor="accent1" w:themeShade="7F"/>
      <w:sz w:val="26"/>
      <w:szCs w:val="22"/>
    </w:rPr>
  </w:style>
  <w:style w:type="paragraph" w:styleId="Heading7">
    <w:name w:val="heading 7"/>
    <w:basedOn w:val="Normal"/>
    <w:next w:val="Normal"/>
    <w:link w:val="Heading7Char"/>
    <w:uiPriority w:val="9"/>
    <w:semiHidden/>
    <w:unhideWhenUsed/>
    <w:qFormat/>
    <w:rsid w:val="00BA1F81"/>
    <w:pPr>
      <w:keepNext/>
      <w:keepLines/>
      <w:numPr>
        <w:ilvl w:val="6"/>
        <w:numId w:val="2"/>
      </w:numPr>
      <w:spacing w:before="200" w:line="312" w:lineRule="auto"/>
      <w:jc w:val="both"/>
      <w:outlineLvl w:val="6"/>
    </w:pPr>
    <w:rPr>
      <w:rFonts w:asciiTheme="majorHAnsi" w:eastAsiaTheme="majorEastAsia" w:hAnsiTheme="majorHAnsi" w:cstheme="majorBidi"/>
      <w:i/>
      <w:iCs/>
      <w:color w:val="404040" w:themeColor="text1" w:themeTint="BF"/>
      <w:sz w:val="26"/>
      <w:szCs w:val="22"/>
    </w:rPr>
  </w:style>
  <w:style w:type="paragraph" w:styleId="Heading8">
    <w:name w:val="heading 8"/>
    <w:basedOn w:val="Normal"/>
    <w:next w:val="Normal"/>
    <w:link w:val="Heading8Char"/>
    <w:uiPriority w:val="9"/>
    <w:semiHidden/>
    <w:unhideWhenUsed/>
    <w:qFormat/>
    <w:rsid w:val="00BA1F81"/>
    <w:pPr>
      <w:keepNext/>
      <w:keepLines/>
      <w:numPr>
        <w:ilvl w:val="7"/>
        <w:numId w:val="2"/>
      </w:numPr>
      <w:spacing w:before="200" w:line="312" w:lineRule="auto"/>
      <w:jc w:val="both"/>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A1F81"/>
    <w:pPr>
      <w:keepNext/>
      <w:keepLines/>
      <w:numPr>
        <w:ilvl w:val="8"/>
        <w:numId w:val="2"/>
      </w:numPr>
      <w:spacing w:before="200" w:line="312" w:lineRule="auto"/>
      <w:jc w:val="both"/>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1F81"/>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BA1F81"/>
    <w:rPr>
      <w:rFonts w:ascii="Times New Roman" w:eastAsiaTheme="majorEastAsia" w:hAnsi="Times New Roman" w:cstheme="majorBidi"/>
      <w:b/>
      <w:bCs/>
      <w:sz w:val="26"/>
      <w:szCs w:val="26"/>
    </w:rPr>
  </w:style>
  <w:style w:type="character" w:customStyle="1" w:styleId="Heading3Char">
    <w:name w:val="Heading 3 Char"/>
    <w:basedOn w:val="DefaultParagraphFont"/>
    <w:link w:val="Heading3"/>
    <w:uiPriority w:val="9"/>
    <w:rsid w:val="00BA1F81"/>
    <w:rPr>
      <w:rFonts w:ascii="Times New Roman" w:eastAsiaTheme="majorEastAsia" w:hAnsi="Times New Roman" w:cstheme="majorBidi"/>
      <w:b/>
      <w:bCs/>
      <w:sz w:val="26"/>
    </w:rPr>
  </w:style>
  <w:style w:type="character" w:customStyle="1" w:styleId="Heading4Char">
    <w:name w:val="Heading 4 Char"/>
    <w:basedOn w:val="DefaultParagraphFont"/>
    <w:link w:val="Heading4"/>
    <w:uiPriority w:val="9"/>
    <w:rsid w:val="00BA1F81"/>
    <w:rPr>
      <w:rFonts w:ascii="Times New Roman" w:eastAsiaTheme="majorEastAsia" w:hAnsi="Times New Roman" w:cstheme="majorBidi"/>
      <w:b/>
      <w:bCs/>
      <w:i/>
      <w:iCs/>
      <w:sz w:val="26"/>
    </w:rPr>
  </w:style>
  <w:style w:type="character" w:customStyle="1" w:styleId="Heading5Char">
    <w:name w:val="Heading 5 Char"/>
    <w:basedOn w:val="DefaultParagraphFont"/>
    <w:link w:val="Heading5"/>
    <w:uiPriority w:val="9"/>
    <w:semiHidden/>
    <w:rsid w:val="00BA1F81"/>
    <w:rPr>
      <w:rFonts w:asciiTheme="majorHAnsi" w:eastAsiaTheme="majorEastAsia" w:hAnsiTheme="majorHAnsi" w:cstheme="majorBidi"/>
      <w:color w:val="243F60" w:themeColor="accent1" w:themeShade="7F"/>
      <w:sz w:val="26"/>
    </w:rPr>
  </w:style>
  <w:style w:type="character" w:customStyle="1" w:styleId="Heading6Char">
    <w:name w:val="Heading 6 Char"/>
    <w:basedOn w:val="DefaultParagraphFont"/>
    <w:link w:val="Heading6"/>
    <w:uiPriority w:val="9"/>
    <w:semiHidden/>
    <w:rsid w:val="00BA1F81"/>
    <w:rPr>
      <w:rFonts w:asciiTheme="majorHAnsi" w:eastAsiaTheme="majorEastAsia" w:hAnsiTheme="majorHAnsi" w:cstheme="majorBidi"/>
      <w:i/>
      <w:iCs/>
      <w:color w:val="243F60" w:themeColor="accent1" w:themeShade="7F"/>
      <w:sz w:val="26"/>
    </w:rPr>
  </w:style>
  <w:style w:type="character" w:customStyle="1" w:styleId="Heading7Char">
    <w:name w:val="Heading 7 Char"/>
    <w:basedOn w:val="DefaultParagraphFont"/>
    <w:link w:val="Heading7"/>
    <w:uiPriority w:val="9"/>
    <w:semiHidden/>
    <w:rsid w:val="00BA1F81"/>
    <w:rPr>
      <w:rFonts w:asciiTheme="majorHAnsi" w:eastAsiaTheme="majorEastAsia" w:hAnsiTheme="majorHAnsi" w:cstheme="majorBidi"/>
      <w:i/>
      <w:iCs/>
      <w:color w:val="404040" w:themeColor="text1" w:themeTint="BF"/>
      <w:sz w:val="26"/>
    </w:rPr>
  </w:style>
  <w:style w:type="character" w:customStyle="1" w:styleId="Heading8Char">
    <w:name w:val="Heading 8 Char"/>
    <w:basedOn w:val="DefaultParagraphFont"/>
    <w:link w:val="Heading8"/>
    <w:uiPriority w:val="9"/>
    <w:semiHidden/>
    <w:rsid w:val="00BA1F81"/>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A1F81"/>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link w:val="ListParagraphChar"/>
    <w:uiPriority w:val="34"/>
    <w:qFormat/>
    <w:rsid w:val="00BA1F81"/>
    <w:pPr>
      <w:ind w:left="720"/>
      <w:contextualSpacing/>
    </w:pPr>
  </w:style>
  <w:style w:type="paragraph" w:styleId="FootnoteText">
    <w:name w:val="footnote text"/>
    <w:basedOn w:val="Normal"/>
    <w:link w:val="FootnoteTextChar"/>
    <w:uiPriority w:val="99"/>
    <w:semiHidden/>
    <w:unhideWhenUsed/>
    <w:rsid w:val="00BA1F81"/>
    <w:pPr>
      <w:ind w:firstLine="720"/>
      <w:jc w:val="both"/>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BA1F81"/>
    <w:rPr>
      <w:sz w:val="20"/>
      <w:szCs w:val="20"/>
    </w:rPr>
  </w:style>
  <w:style w:type="character" w:styleId="FootnoteReference">
    <w:name w:val="footnote reference"/>
    <w:basedOn w:val="DefaultParagraphFont"/>
    <w:uiPriority w:val="99"/>
    <w:semiHidden/>
    <w:unhideWhenUsed/>
    <w:rsid w:val="00BA1F81"/>
    <w:rPr>
      <w:vertAlign w:val="superscript"/>
    </w:rPr>
  </w:style>
  <w:style w:type="character" w:customStyle="1" w:styleId="apple-converted-space">
    <w:name w:val="apple-converted-space"/>
    <w:rsid w:val="00BA1F81"/>
  </w:style>
  <w:style w:type="character" w:customStyle="1" w:styleId="ListParagraphChar">
    <w:name w:val="List Paragraph Char"/>
    <w:link w:val="ListParagraph"/>
    <w:uiPriority w:val="34"/>
    <w:rsid w:val="00BA1F81"/>
    <w:rPr>
      <w:rFonts w:ascii="Times New Roman" w:eastAsia="Times New Roman" w:hAnsi="Times New Roman" w:cs="Times New Roman"/>
      <w:sz w:val="24"/>
      <w:szCs w:val="24"/>
    </w:rPr>
  </w:style>
  <w:style w:type="paragraph" w:styleId="EndnoteText">
    <w:name w:val="endnote text"/>
    <w:basedOn w:val="Normal"/>
    <w:link w:val="EndnoteTextChar"/>
    <w:uiPriority w:val="99"/>
    <w:semiHidden/>
    <w:unhideWhenUsed/>
    <w:rsid w:val="00BA1F81"/>
    <w:rPr>
      <w:sz w:val="20"/>
      <w:szCs w:val="20"/>
    </w:rPr>
  </w:style>
  <w:style w:type="character" w:customStyle="1" w:styleId="EndnoteTextChar">
    <w:name w:val="Endnote Text Char"/>
    <w:basedOn w:val="DefaultParagraphFont"/>
    <w:link w:val="EndnoteText"/>
    <w:uiPriority w:val="99"/>
    <w:semiHidden/>
    <w:rsid w:val="00BA1F81"/>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BA1F8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1F8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BA1F81"/>
    <w:pPr>
      <w:keepNext/>
      <w:keepLines/>
      <w:numPr>
        <w:numId w:val="2"/>
      </w:numPr>
      <w:spacing w:before="240" w:after="120"/>
      <w:jc w:val="both"/>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BA1F81"/>
    <w:pPr>
      <w:keepNext/>
      <w:keepLines/>
      <w:numPr>
        <w:ilvl w:val="1"/>
        <w:numId w:val="2"/>
      </w:numPr>
      <w:spacing w:before="120" w:line="312" w:lineRule="auto"/>
      <w:ind w:left="578" w:hanging="578"/>
      <w:jc w:val="both"/>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BA1F81"/>
    <w:pPr>
      <w:keepNext/>
      <w:keepLines/>
      <w:numPr>
        <w:ilvl w:val="2"/>
        <w:numId w:val="2"/>
      </w:numPr>
      <w:spacing w:before="120" w:line="312" w:lineRule="auto"/>
      <w:jc w:val="both"/>
      <w:outlineLvl w:val="2"/>
    </w:pPr>
    <w:rPr>
      <w:rFonts w:eastAsiaTheme="majorEastAsia" w:cstheme="majorBidi"/>
      <w:b/>
      <w:bCs/>
      <w:sz w:val="26"/>
      <w:szCs w:val="22"/>
    </w:rPr>
  </w:style>
  <w:style w:type="paragraph" w:styleId="Heading4">
    <w:name w:val="heading 4"/>
    <w:basedOn w:val="Normal"/>
    <w:next w:val="Normal"/>
    <w:link w:val="Heading4Char"/>
    <w:uiPriority w:val="9"/>
    <w:unhideWhenUsed/>
    <w:qFormat/>
    <w:rsid w:val="00BA1F81"/>
    <w:pPr>
      <w:keepNext/>
      <w:keepLines/>
      <w:numPr>
        <w:ilvl w:val="3"/>
        <w:numId w:val="2"/>
      </w:numPr>
      <w:spacing w:before="200" w:line="312" w:lineRule="auto"/>
      <w:jc w:val="both"/>
      <w:outlineLvl w:val="3"/>
    </w:pPr>
    <w:rPr>
      <w:rFonts w:eastAsiaTheme="majorEastAsia" w:cstheme="majorBidi"/>
      <w:b/>
      <w:bCs/>
      <w:i/>
      <w:iCs/>
      <w:sz w:val="26"/>
      <w:szCs w:val="22"/>
    </w:rPr>
  </w:style>
  <w:style w:type="paragraph" w:styleId="Heading5">
    <w:name w:val="heading 5"/>
    <w:basedOn w:val="Normal"/>
    <w:next w:val="Normal"/>
    <w:link w:val="Heading5Char"/>
    <w:uiPriority w:val="9"/>
    <w:semiHidden/>
    <w:unhideWhenUsed/>
    <w:qFormat/>
    <w:rsid w:val="00BA1F81"/>
    <w:pPr>
      <w:keepNext/>
      <w:keepLines/>
      <w:numPr>
        <w:ilvl w:val="4"/>
        <w:numId w:val="2"/>
      </w:numPr>
      <w:spacing w:before="200" w:line="312" w:lineRule="auto"/>
      <w:jc w:val="both"/>
      <w:outlineLvl w:val="4"/>
    </w:pPr>
    <w:rPr>
      <w:rFonts w:asciiTheme="majorHAnsi" w:eastAsiaTheme="majorEastAsia" w:hAnsiTheme="majorHAnsi" w:cstheme="majorBidi"/>
      <w:color w:val="243F60" w:themeColor="accent1" w:themeShade="7F"/>
      <w:sz w:val="26"/>
      <w:szCs w:val="22"/>
    </w:rPr>
  </w:style>
  <w:style w:type="paragraph" w:styleId="Heading6">
    <w:name w:val="heading 6"/>
    <w:basedOn w:val="Normal"/>
    <w:next w:val="Normal"/>
    <w:link w:val="Heading6Char"/>
    <w:uiPriority w:val="9"/>
    <w:semiHidden/>
    <w:unhideWhenUsed/>
    <w:qFormat/>
    <w:rsid w:val="00BA1F81"/>
    <w:pPr>
      <w:keepNext/>
      <w:keepLines/>
      <w:numPr>
        <w:ilvl w:val="5"/>
        <w:numId w:val="2"/>
      </w:numPr>
      <w:spacing w:before="200" w:line="312" w:lineRule="auto"/>
      <w:jc w:val="both"/>
      <w:outlineLvl w:val="5"/>
    </w:pPr>
    <w:rPr>
      <w:rFonts w:asciiTheme="majorHAnsi" w:eastAsiaTheme="majorEastAsia" w:hAnsiTheme="majorHAnsi" w:cstheme="majorBidi"/>
      <w:i/>
      <w:iCs/>
      <w:color w:val="243F60" w:themeColor="accent1" w:themeShade="7F"/>
      <w:sz w:val="26"/>
      <w:szCs w:val="22"/>
    </w:rPr>
  </w:style>
  <w:style w:type="paragraph" w:styleId="Heading7">
    <w:name w:val="heading 7"/>
    <w:basedOn w:val="Normal"/>
    <w:next w:val="Normal"/>
    <w:link w:val="Heading7Char"/>
    <w:uiPriority w:val="9"/>
    <w:semiHidden/>
    <w:unhideWhenUsed/>
    <w:qFormat/>
    <w:rsid w:val="00BA1F81"/>
    <w:pPr>
      <w:keepNext/>
      <w:keepLines/>
      <w:numPr>
        <w:ilvl w:val="6"/>
        <w:numId w:val="2"/>
      </w:numPr>
      <w:spacing w:before="200" w:line="312" w:lineRule="auto"/>
      <w:jc w:val="both"/>
      <w:outlineLvl w:val="6"/>
    </w:pPr>
    <w:rPr>
      <w:rFonts w:asciiTheme="majorHAnsi" w:eastAsiaTheme="majorEastAsia" w:hAnsiTheme="majorHAnsi" w:cstheme="majorBidi"/>
      <w:i/>
      <w:iCs/>
      <w:color w:val="404040" w:themeColor="text1" w:themeTint="BF"/>
      <w:sz w:val="26"/>
      <w:szCs w:val="22"/>
    </w:rPr>
  </w:style>
  <w:style w:type="paragraph" w:styleId="Heading8">
    <w:name w:val="heading 8"/>
    <w:basedOn w:val="Normal"/>
    <w:next w:val="Normal"/>
    <w:link w:val="Heading8Char"/>
    <w:uiPriority w:val="9"/>
    <w:semiHidden/>
    <w:unhideWhenUsed/>
    <w:qFormat/>
    <w:rsid w:val="00BA1F81"/>
    <w:pPr>
      <w:keepNext/>
      <w:keepLines/>
      <w:numPr>
        <w:ilvl w:val="7"/>
        <w:numId w:val="2"/>
      </w:numPr>
      <w:spacing w:before="200" w:line="312" w:lineRule="auto"/>
      <w:jc w:val="both"/>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A1F81"/>
    <w:pPr>
      <w:keepNext/>
      <w:keepLines/>
      <w:numPr>
        <w:ilvl w:val="8"/>
        <w:numId w:val="2"/>
      </w:numPr>
      <w:spacing w:before="200" w:line="312" w:lineRule="auto"/>
      <w:jc w:val="both"/>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1F81"/>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BA1F81"/>
    <w:rPr>
      <w:rFonts w:ascii="Times New Roman" w:eastAsiaTheme="majorEastAsia" w:hAnsi="Times New Roman" w:cstheme="majorBidi"/>
      <w:b/>
      <w:bCs/>
      <w:sz w:val="26"/>
      <w:szCs w:val="26"/>
    </w:rPr>
  </w:style>
  <w:style w:type="character" w:customStyle="1" w:styleId="Heading3Char">
    <w:name w:val="Heading 3 Char"/>
    <w:basedOn w:val="DefaultParagraphFont"/>
    <w:link w:val="Heading3"/>
    <w:uiPriority w:val="9"/>
    <w:rsid w:val="00BA1F81"/>
    <w:rPr>
      <w:rFonts w:ascii="Times New Roman" w:eastAsiaTheme="majorEastAsia" w:hAnsi="Times New Roman" w:cstheme="majorBidi"/>
      <w:b/>
      <w:bCs/>
      <w:sz w:val="26"/>
    </w:rPr>
  </w:style>
  <w:style w:type="character" w:customStyle="1" w:styleId="Heading4Char">
    <w:name w:val="Heading 4 Char"/>
    <w:basedOn w:val="DefaultParagraphFont"/>
    <w:link w:val="Heading4"/>
    <w:uiPriority w:val="9"/>
    <w:rsid w:val="00BA1F81"/>
    <w:rPr>
      <w:rFonts w:ascii="Times New Roman" w:eastAsiaTheme="majorEastAsia" w:hAnsi="Times New Roman" w:cstheme="majorBidi"/>
      <w:b/>
      <w:bCs/>
      <w:i/>
      <w:iCs/>
      <w:sz w:val="26"/>
    </w:rPr>
  </w:style>
  <w:style w:type="character" w:customStyle="1" w:styleId="Heading5Char">
    <w:name w:val="Heading 5 Char"/>
    <w:basedOn w:val="DefaultParagraphFont"/>
    <w:link w:val="Heading5"/>
    <w:uiPriority w:val="9"/>
    <w:semiHidden/>
    <w:rsid w:val="00BA1F81"/>
    <w:rPr>
      <w:rFonts w:asciiTheme="majorHAnsi" w:eastAsiaTheme="majorEastAsia" w:hAnsiTheme="majorHAnsi" w:cstheme="majorBidi"/>
      <w:color w:val="243F60" w:themeColor="accent1" w:themeShade="7F"/>
      <w:sz w:val="26"/>
    </w:rPr>
  </w:style>
  <w:style w:type="character" w:customStyle="1" w:styleId="Heading6Char">
    <w:name w:val="Heading 6 Char"/>
    <w:basedOn w:val="DefaultParagraphFont"/>
    <w:link w:val="Heading6"/>
    <w:uiPriority w:val="9"/>
    <w:semiHidden/>
    <w:rsid w:val="00BA1F81"/>
    <w:rPr>
      <w:rFonts w:asciiTheme="majorHAnsi" w:eastAsiaTheme="majorEastAsia" w:hAnsiTheme="majorHAnsi" w:cstheme="majorBidi"/>
      <w:i/>
      <w:iCs/>
      <w:color w:val="243F60" w:themeColor="accent1" w:themeShade="7F"/>
      <w:sz w:val="26"/>
    </w:rPr>
  </w:style>
  <w:style w:type="character" w:customStyle="1" w:styleId="Heading7Char">
    <w:name w:val="Heading 7 Char"/>
    <w:basedOn w:val="DefaultParagraphFont"/>
    <w:link w:val="Heading7"/>
    <w:uiPriority w:val="9"/>
    <w:semiHidden/>
    <w:rsid w:val="00BA1F81"/>
    <w:rPr>
      <w:rFonts w:asciiTheme="majorHAnsi" w:eastAsiaTheme="majorEastAsia" w:hAnsiTheme="majorHAnsi" w:cstheme="majorBidi"/>
      <w:i/>
      <w:iCs/>
      <w:color w:val="404040" w:themeColor="text1" w:themeTint="BF"/>
      <w:sz w:val="26"/>
    </w:rPr>
  </w:style>
  <w:style w:type="character" w:customStyle="1" w:styleId="Heading8Char">
    <w:name w:val="Heading 8 Char"/>
    <w:basedOn w:val="DefaultParagraphFont"/>
    <w:link w:val="Heading8"/>
    <w:uiPriority w:val="9"/>
    <w:semiHidden/>
    <w:rsid w:val="00BA1F81"/>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A1F81"/>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link w:val="ListParagraphChar"/>
    <w:uiPriority w:val="34"/>
    <w:qFormat/>
    <w:rsid w:val="00BA1F81"/>
    <w:pPr>
      <w:ind w:left="720"/>
      <w:contextualSpacing/>
    </w:pPr>
  </w:style>
  <w:style w:type="paragraph" w:styleId="FootnoteText">
    <w:name w:val="footnote text"/>
    <w:basedOn w:val="Normal"/>
    <w:link w:val="FootnoteTextChar"/>
    <w:uiPriority w:val="99"/>
    <w:semiHidden/>
    <w:unhideWhenUsed/>
    <w:rsid w:val="00BA1F81"/>
    <w:pPr>
      <w:ind w:firstLine="720"/>
      <w:jc w:val="both"/>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BA1F81"/>
    <w:rPr>
      <w:sz w:val="20"/>
      <w:szCs w:val="20"/>
    </w:rPr>
  </w:style>
  <w:style w:type="character" w:styleId="FootnoteReference">
    <w:name w:val="footnote reference"/>
    <w:basedOn w:val="DefaultParagraphFont"/>
    <w:uiPriority w:val="99"/>
    <w:semiHidden/>
    <w:unhideWhenUsed/>
    <w:rsid w:val="00BA1F81"/>
    <w:rPr>
      <w:vertAlign w:val="superscript"/>
    </w:rPr>
  </w:style>
  <w:style w:type="character" w:customStyle="1" w:styleId="apple-converted-space">
    <w:name w:val="apple-converted-space"/>
    <w:rsid w:val="00BA1F81"/>
  </w:style>
  <w:style w:type="character" w:customStyle="1" w:styleId="ListParagraphChar">
    <w:name w:val="List Paragraph Char"/>
    <w:link w:val="ListParagraph"/>
    <w:uiPriority w:val="34"/>
    <w:rsid w:val="00BA1F81"/>
    <w:rPr>
      <w:rFonts w:ascii="Times New Roman" w:eastAsia="Times New Roman" w:hAnsi="Times New Roman" w:cs="Times New Roman"/>
      <w:sz w:val="24"/>
      <w:szCs w:val="24"/>
    </w:rPr>
  </w:style>
  <w:style w:type="paragraph" w:styleId="EndnoteText">
    <w:name w:val="endnote text"/>
    <w:basedOn w:val="Normal"/>
    <w:link w:val="EndnoteTextChar"/>
    <w:uiPriority w:val="99"/>
    <w:semiHidden/>
    <w:unhideWhenUsed/>
    <w:rsid w:val="00BA1F81"/>
    <w:rPr>
      <w:sz w:val="20"/>
      <w:szCs w:val="20"/>
    </w:rPr>
  </w:style>
  <w:style w:type="character" w:customStyle="1" w:styleId="EndnoteTextChar">
    <w:name w:val="Endnote Text Char"/>
    <w:basedOn w:val="DefaultParagraphFont"/>
    <w:link w:val="EndnoteText"/>
    <w:uiPriority w:val="99"/>
    <w:semiHidden/>
    <w:rsid w:val="00BA1F81"/>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BA1F8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8A30CC-6890-426D-BC72-1450F0A8A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4</Pages>
  <Words>1118</Words>
  <Characters>6377</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6</cp:revision>
  <dcterms:created xsi:type="dcterms:W3CDTF">2019-01-15T04:14:00Z</dcterms:created>
  <dcterms:modified xsi:type="dcterms:W3CDTF">2019-01-15T04:31:00Z</dcterms:modified>
</cp:coreProperties>
</file>